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D1" w:rsidRPr="007464D1" w:rsidRDefault="007464D1" w:rsidP="007464D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7464D1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АДМИНИСТРАЦИЯ</w:t>
      </w:r>
    </w:p>
    <w:p w:rsidR="007464D1" w:rsidRPr="007464D1" w:rsidRDefault="007464D1" w:rsidP="0074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7464D1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МУНИЦИПАЛЬНОГО ОБРАЗОВАНИЯ</w:t>
      </w:r>
    </w:p>
    <w:p w:rsidR="007464D1" w:rsidRPr="007464D1" w:rsidRDefault="007464D1" w:rsidP="0074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7464D1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НОВОАЛЕКСАНДРОВСКОЕ СЕЛЬСКОЕ ПОСЕЛЕНИЕ</w:t>
      </w:r>
    </w:p>
    <w:p w:rsidR="007464D1" w:rsidRPr="007464D1" w:rsidRDefault="007464D1" w:rsidP="007464D1">
      <w:pPr>
        <w:keepNext/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</w:pPr>
      <w:r w:rsidRPr="007464D1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  <w:t>ПОСТАНОВЛЕНИЕ</w:t>
      </w:r>
    </w:p>
    <w:p w:rsidR="007464D1" w:rsidRPr="007464D1" w:rsidRDefault="007464D1" w:rsidP="007464D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7464D1" w:rsidRPr="007464D1" w:rsidRDefault="007464D1" w:rsidP="007464D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7464D1" w:rsidRPr="007464D1" w:rsidRDefault="007464D1" w:rsidP="007464D1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7464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17.03.2025                                           № 30</w:t>
      </w:r>
      <w:r w:rsidRPr="007464D1">
        <w:rPr>
          <w:rFonts w:ascii="Times New Roman" w:eastAsia="Times New Roman" w:hAnsi="Times New Roman" w:cs="Times New Roman"/>
          <w:b/>
          <w:color w:val="FF0000"/>
          <w:kern w:val="16"/>
          <w:sz w:val="28"/>
          <w:szCs w:val="28"/>
          <w:lang w:eastAsia="ru-RU"/>
        </w:rPr>
        <w:t xml:space="preserve">    </w:t>
      </w:r>
      <w:r w:rsidRPr="007464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               х. Новоалександровка</w:t>
      </w:r>
    </w:p>
    <w:p w:rsidR="007464D1" w:rsidRPr="007464D1" w:rsidRDefault="007464D1" w:rsidP="007464D1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7464D1" w:rsidRPr="007464D1" w:rsidRDefault="007464D1" w:rsidP="007464D1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7464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Об утверждении перечня </w:t>
      </w:r>
      <w:proofErr w:type="gramStart"/>
      <w:r w:rsidRPr="007464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необходимых</w:t>
      </w:r>
      <w:proofErr w:type="gramEnd"/>
      <w:r w:rsidRPr="007464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                     </w:t>
      </w:r>
    </w:p>
    <w:p w:rsidR="007464D1" w:rsidRPr="007464D1" w:rsidRDefault="007464D1" w:rsidP="007464D1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7464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изменений и дополнений сведений </w:t>
      </w:r>
    </w:p>
    <w:p w:rsidR="007464D1" w:rsidRPr="007464D1" w:rsidRDefault="007464D1" w:rsidP="007464D1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7464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государственного адресного реестра</w:t>
      </w:r>
    </w:p>
    <w:p w:rsidR="007464D1" w:rsidRPr="007464D1" w:rsidRDefault="007464D1" w:rsidP="007464D1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7464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и </w:t>
      </w:r>
      <w:proofErr w:type="gramStart"/>
      <w:r w:rsidRPr="007464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присвоении</w:t>
      </w:r>
      <w:proofErr w:type="gramEnd"/>
      <w:r w:rsidRPr="007464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адресов</w:t>
      </w: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7464D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7464D1" w:rsidRPr="007464D1" w:rsidRDefault="007464D1" w:rsidP="007464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proofErr w:type="gramStart"/>
      <w:r w:rsidRPr="007464D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В целях реализации постановления Правительства Российской Федерации от 22.05.2015 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реализации требований части 2 ст.4 Федерального закона от 28.12.2013 №443-ФЗ «О федеральной информационной адресной системе» в связи</w:t>
      </w:r>
      <w:proofErr w:type="gramEnd"/>
      <w:r w:rsidRPr="007464D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proofErr w:type="gramStart"/>
      <w:r w:rsidRPr="007464D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 поступлением письма Министерства цифрового развития, информационных технологий и связи Ростовской области №18/3505 от 26.07.2023 по вопросу размещения в государственном адресом реестре кадастровых номеров объектов недвижимости, являющихся объектами адресации, руководствуясь постановлением Правительства Российской Федерации от 19.11.2014 г. №1221 "Об утверждении Правил присвоения, изменения и аннулирования адресов", Приказом Министерства Финансов Российской Федерации от 05.11.2015 г. №171н «Об утверждении Перечня элементов</w:t>
      </w:r>
      <w:proofErr w:type="gramEnd"/>
      <w:r w:rsidRPr="007464D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7464D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адресообразующих</w:t>
      </w:r>
      <w:proofErr w:type="spellEnd"/>
      <w:r w:rsidRPr="007464D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элементов», постановлением Администрации Новоалександровского сельского поселения от 09.09.2022 г. №115  «Об утверждении административного регламента по предоставлению муниципальной услуги «</w:t>
      </w:r>
      <w:r w:rsidRPr="007464D1"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ru-RU"/>
        </w:rPr>
        <w:t>Присвоение адресов объектам адресации, изменение, аннулирование адресов объектов адресации на территории Новоалександровского сельского поселения</w:t>
      </w:r>
      <w:r w:rsidRPr="007464D1">
        <w:rPr>
          <w:rFonts w:ascii="Times New Roman" w:eastAsia="Times New Roman" w:hAnsi="Times New Roman" w:cs="Times New Roman"/>
          <w:bCs/>
          <w:color w:val="000000"/>
          <w:kern w:val="16"/>
          <w:sz w:val="28"/>
          <w:szCs w:val="28"/>
          <w:lang w:eastAsia="ru-RU"/>
        </w:rPr>
        <w:t>»</w:t>
      </w:r>
      <w:r w:rsidRPr="007464D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Администрация Новоалександровского сельского поселения </w:t>
      </w:r>
      <w:r w:rsidRPr="007464D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br/>
      </w:r>
      <w:proofErr w:type="gramStart"/>
      <w:r w:rsidRPr="007464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п</w:t>
      </w:r>
      <w:proofErr w:type="gramEnd"/>
      <w:r w:rsidRPr="007464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о с т а н </w:t>
      </w:r>
      <w:proofErr w:type="gramStart"/>
      <w:r w:rsidRPr="007464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о</w:t>
      </w:r>
      <w:proofErr w:type="gramEnd"/>
      <w:r w:rsidRPr="007464D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в л я е т </w:t>
      </w:r>
    </w:p>
    <w:p w:rsidR="007464D1" w:rsidRPr="007464D1" w:rsidRDefault="007464D1" w:rsidP="0074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 Утвердить перечень необходимых изменений  и дополнений сведений государственного адресного реестра по </w:t>
      </w:r>
      <w:proofErr w:type="spellStart"/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Новоалександровскому</w:t>
      </w:r>
      <w:proofErr w:type="spellEnd"/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сельскому</w:t>
      </w:r>
      <w:proofErr w:type="gramEnd"/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поселения Азовского района Ростовской области, согласно приложения.</w:t>
      </w:r>
    </w:p>
    <w:p w:rsidR="007464D1" w:rsidRPr="007464D1" w:rsidRDefault="007464D1" w:rsidP="007464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2. Присвоить адреса объектам, выявленным в ходе оказания государственных и муниципальных услуг, инвентаризации сведений об адресах в ФИАС, на которые отсутствуют нормативно-правовые акты о присвоении адреса, </w:t>
      </w:r>
      <w:proofErr w:type="gramStart"/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приложения</w:t>
      </w:r>
      <w:proofErr w:type="gramEnd"/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3. Ведущему специалисту Администрации Новоалександровского сельского поселения Шакун Н.В. внести изменения </w:t>
      </w:r>
      <w:proofErr w:type="gramStart"/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</w:t>
      </w:r>
      <w:proofErr w:type="gramEnd"/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утвержденного перечня в государственный адресный реестр до 30.04.2025 года.</w:t>
      </w: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4. Настоящее постановление вступает в силу со дня его подписания и подлежит размещению на официальном сайте Администрации Новоалександровского сельского поселения.</w:t>
      </w: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5. </w:t>
      </w:r>
      <w:proofErr w:type="gramStart"/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</w:t>
      </w:r>
      <w:proofErr w:type="gramEnd"/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исполнением настоящего постановления оставляю за собой.</w:t>
      </w: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>Глава Администрации</w:t>
      </w: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Новоалександровского </w:t>
      </w: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сельского поселения                                                                         </w:t>
      </w:r>
      <w:proofErr w:type="spellStart"/>
      <w:r w:rsidRPr="007464D1">
        <w:rPr>
          <w:rFonts w:ascii="Times New Roman" w:eastAsia="Times New Roman" w:hAnsi="Times New Roman" w:cs="Times New Roman"/>
          <w:sz w:val="28"/>
          <w:szCs w:val="28"/>
          <w:lang w:eastAsia="x-none"/>
        </w:rPr>
        <w:t>С.А.Комаров</w:t>
      </w:r>
      <w:proofErr w:type="spellEnd"/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464D1" w:rsidRPr="007464D1" w:rsidRDefault="007464D1" w:rsidP="00746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A5713" w:rsidRDefault="007464D1">
      <w:bookmarkStart w:id="0" w:name="_GoBack"/>
      <w:bookmarkEnd w:id="0"/>
    </w:p>
    <w:sectPr w:rsidR="002A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D1"/>
    <w:rsid w:val="00162A84"/>
    <w:rsid w:val="007464D1"/>
    <w:rsid w:val="00F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1</cp:revision>
  <dcterms:created xsi:type="dcterms:W3CDTF">2025-03-20T07:27:00Z</dcterms:created>
  <dcterms:modified xsi:type="dcterms:W3CDTF">2025-03-20T07:27:00Z</dcterms:modified>
</cp:coreProperties>
</file>