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7CF0" w14:textId="6C0722C6" w:rsidR="00512185" w:rsidRDefault="009D3C11" w:rsidP="0077108A">
      <w:pPr>
        <w:spacing w:after="0" w:line="240" w:lineRule="atLeast"/>
        <w:ind w:firstLine="709"/>
        <w:jc w:val="both"/>
        <w:rPr>
          <w:rFonts w:ascii="Times New Roman" w:hAnsi="Times New Roman" w:cs="Times New Roman"/>
          <w:b/>
          <w:bCs/>
          <w:sz w:val="28"/>
          <w:szCs w:val="28"/>
        </w:rPr>
      </w:pPr>
      <w:r w:rsidRPr="009D3C11">
        <w:rPr>
          <w:rFonts w:ascii="Times New Roman" w:hAnsi="Times New Roman" w:cs="Times New Roman"/>
          <w:b/>
          <w:bCs/>
          <w:sz w:val="28"/>
          <w:szCs w:val="28"/>
        </w:rPr>
        <w:t>Проект Ростовской области по обучению участников СВО стал финалистом Национальной премии «Мой бизнес»</w:t>
      </w:r>
    </w:p>
    <w:p w14:paraId="400817F8" w14:textId="77777777" w:rsidR="009D3C11" w:rsidRDefault="009D3C11" w:rsidP="0077108A">
      <w:pPr>
        <w:spacing w:after="0" w:line="240" w:lineRule="atLeast"/>
        <w:ind w:firstLine="709"/>
        <w:jc w:val="both"/>
        <w:rPr>
          <w:rFonts w:ascii="Times New Roman" w:hAnsi="Times New Roman" w:cs="Times New Roman"/>
          <w:b/>
          <w:bCs/>
          <w:sz w:val="28"/>
          <w:szCs w:val="28"/>
        </w:rPr>
      </w:pPr>
    </w:p>
    <w:p w14:paraId="78543C19"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Минэкономразвития России подвело итоги отбора финалистов   Национальной премии инфраструктуры поддержки предпринимательства «Мой бизнес». От Ростовской области в 2025 году номинированы сразу три практики поддержки предпринимательства: программа обучения бизнес-навыкам участников СВО и членов их семей, комплекс инструментов поддержки и продвижения товаропроизводителей «Донской бренд» и экосистема полезных онлайн-сервисов на портале центра «Мой бизнес» Ростовской области.</w:t>
      </w:r>
    </w:p>
    <w:p w14:paraId="52928C68"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5B215F66"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 xml:space="preserve">– Ежегодно донской регион оказывается в числе победителей федеральной премии инфраструктуры поддержки предпринимательства. Так, в 2024 году лучшей в стране была признана экосистема поддержки бизнеса Ростовской области. Она объединяет семь центров «Мой бизнес», Ростовское региональное агентство поддержки предпринимательства, Гарантийный фонд, лизинговую компанию, Центр поддержки экспорта, агентство инноваций, креативное пространство «Центр истинных ценностей» и другие институты, – отметил первый заместитель губернатора Ростовской области Алексей </w:t>
      </w:r>
      <w:proofErr w:type="spellStart"/>
      <w:r w:rsidRPr="009D3C11">
        <w:rPr>
          <w:rFonts w:ascii="Times New Roman" w:hAnsi="Times New Roman" w:cs="Times New Roman"/>
          <w:sz w:val="28"/>
          <w:szCs w:val="28"/>
        </w:rPr>
        <w:t>Господарев</w:t>
      </w:r>
      <w:proofErr w:type="spellEnd"/>
      <w:r w:rsidRPr="009D3C11">
        <w:rPr>
          <w:rFonts w:ascii="Times New Roman" w:hAnsi="Times New Roman" w:cs="Times New Roman"/>
          <w:sz w:val="28"/>
          <w:szCs w:val="28"/>
        </w:rPr>
        <w:t>.</w:t>
      </w:r>
    </w:p>
    <w:p w14:paraId="2A55C24B"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370B82DA"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Номинированная программа «Донской бренд» запущена по инициативе правительства и министерства экономического развития Ростовской области в 2024 году. Она включает в себя комплекс инструментов для участников публичного реестра производителей товаров местных брендов: льготный микрозаём, гарантийную поддержку, лизинг, софинансирование регистрации товарного знака. На сегодня в реестре 112 субъектов МСП.</w:t>
      </w:r>
    </w:p>
    <w:p w14:paraId="4FA7A33C"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6D2E1DEB"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Обучающий проект «Новые возможности» для участников СВО реализован совместно с фондом «Защитники Отечества». В 2024 году в двух потоках спецпроекта 45 участников СВО обучились предпринимательству.</w:t>
      </w:r>
    </w:p>
    <w:p w14:paraId="1D3EBA82"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0A85C3B4"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Отмечена на федеральном уровне и практика онлайн-сервисов для поддержки предпринимателей. На сайте центра «Мой бизнес», помимо возможности дистанционной подачи заявок на услуги, запущены кадровый сервис для поиска сотрудников, витрина донских франшиз и образовательная платформа с видеокурсами по старту и развитию своего дела.</w:t>
      </w:r>
    </w:p>
    <w:p w14:paraId="48B185E4"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7A7BEAE4" w14:textId="7A07CC70" w:rsidR="0090566C" w:rsidRPr="005C7A08"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 xml:space="preserve">– В 2024 году донские центры «Мой бизнес» на принципах </w:t>
      </w:r>
      <w:proofErr w:type="spellStart"/>
      <w:r w:rsidRPr="009D3C11">
        <w:rPr>
          <w:rFonts w:ascii="Times New Roman" w:hAnsi="Times New Roman" w:cs="Times New Roman"/>
          <w:sz w:val="28"/>
          <w:szCs w:val="28"/>
        </w:rPr>
        <w:t>сервисности</w:t>
      </w:r>
      <w:proofErr w:type="spellEnd"/>
      <w:r w:rsidRPr="009D3C11">
        <w:rPr>
          <w:rFonts w:ascii="Times New Roman" w:hAnsi="Times New Roman" w:cs="Times New Roman"/>
          <w:sz w:val="28"/>
          <w:szCs w:val="28"/>
        </w:rPr>
        <w:t xml:space="preserve">, комплексности оказали свыше 27 тысяч финансовых и нефинансовых услуг для более 19 тысяч предпринимателей, самозанятых и физических лиц, планирующих открытие своего дела. Более 70% - это бизнес именно в муниципалитетах. Важно, что все формы господдержки сохранены и в текущем году, – рассказал министр экономического развития Ростовской </w:t>
      </w:r>
      <w:r w:rsidRPr="009D3C11">
        <w:rPr>
          <w:rFonts w:ascii="Times New Roman" w:hAnsi="Times New Roman" w:cs="Times New Roman"/>
          <w:sz w:val="28"/>
          <w:szCs w:val="28"/>
        </w:rPr>
        <w:lastRenderedPageBreak/>
        <w:t>области Павел Павлов.</w:t>
      </w:r>
      <w:r w:rsidR="006835E5">
        <w:rPr>
          <w:rFonts w:ascii="Times New Roman" w:hAnsi="Times New Roman" w:cs="Times New Roman"/>
          <w:sz w:val="28"/>
          <w:szCs w:val="28"/>
        </w:rPr>
        <w:t xml:space="preserve"> </w:t>
      </w:r>
      <w:bookmarkStart w:id="0" w:name="_GoBack"/>
      <w:bookmarkEnd w:id="0"/>
      <w:r w:rsidR="0090566C">
        <w:rPr>
          <w:rFonts w:ascii="Times New Roman" w:hAnsi="Times New Roman" w:cs="Times New Roman"/>
          <w:sz w:val="28"/>
          <w:szCs w:val="28"/>
        </w:rPr>
        <w:t xml:space="preserve">Подробнее о доступных программах поддержки и услугах центра «Мой бизнес» </w:t>
      </w:r>
      <w:r w:rsidR="00BC0176">
        <w:rPr>
          <w:rFonts w:ascii="Times New Roman" w:hAnsi="Times New Roman" w:cs="Times New Roman"/>
          <w:sz w:val="28"/>
          <w:szCs w:val="28"/>
        </w:rPr>
        <w:t xml:space="preserve">Ростовской области </w:t>
      </w:r>
      <w:r w:rsidR="0090566C">
        <w:rPr>
          <w:rFonts w:ascii="Times New Roman" w:hAnsi="Times New Roman" w:cs="Times New Roman"/>
          <w:sz w:val="28"/>
          <w:szCs w:val="28"/>
        </w:rPr>
        <w:t>можно узнать</w:t>
      </w:r>
      <w:r w:rsidR="0090566C" w:rsidRPr="005C7A08">
        <w:rPr>
          <w:rFonts w:ascii="Times New Roman" w:hAnsi="Times New Roman" w:cs="Times New Roman"/>
          <w:sz w:val="28"/>
          <w:szCs w:val="28"/>
        </w:rPr>
        <w:t xml:space="preserve"> </w:t>
      </w:r>
      <w:r w:rsidR="0090566C">
        <w:rPr>
          <w:rFonts w:ascii="Times New Roman" w:hAnsi="Times New Roman" w:cs="Times New Roman"/>
          <w:sz w:val="28"/>
          <w:szCs w:val="28"/>
        </w:rPr>
        <w:t xml:space="preserve">по </w:t>
      </w:r>
      <w:r w:rsidR="0090566C" w:rsidRPr="005C7A08">
        <w:rPr>
          <w:rFonts w:ascii="Times New Roman" w:hAnsi="Times New Roman" w:cs="Times New Roman"/>
          <w:sz w:val="28"/>
          <w:szCs w:val="28"/>
        </w:rPr>
        <w:t xml:space="preserve">телефону 8(804)333-32-31, в онлайн-чате на сайте mbrostov.ru  https://mbrostov.ru/ и в социальных сетях </w:t>
      </w:r>
      <w:hyperlink r:id="rId4" w:history="1">
        <w:r w:rsidR="0090566C" w:rsidRPr="005C7A08">
          <w:rPr>
            <w:rFonts w:ascii="Times New Roman" w:hAnsi="Times New Roman" w:cs="Times New Roman"/>
            <w:color w:val="0000FF"/>
            <w:sz w:val="28"/>
            <w:szCs w:val="28"/>
            <w:u w:val="single"/>
          </w:rPr>
          <w:t>«ВКонтакте»</w:t>
        </w:r>
      </w:hyperlink>
      <w:r w:rsidR="0090566C">
        <w:rPr>
          <w:rFonts w:ascii="Times New Roman" w:hAnsi="Times New Roman" w:cs="Times New Roman"/>
          <w:sz w:val="28"/>
          <w:szCs w:val="28"/>
        </w:rPr>
        <w:t xml:space="preserve"> </w:t>
      </w:r>
      <w:r w:rsidR="0090566C" w:rsidRPr="005C7A08">
        <w:rPr>
          <w:rFonts w:ascii="Times New Roman" w:hAnsi="Times New Roman" w:cs="Times New Roman"/>
          <w:sz w:val="28"/>
          <w:szCs w:val="28"/>
        </w:rPr>
        <w:t>и</w:t>
      </w:r>
      <w:r w:rsidR="0090566C">
        <w:rPr>
          <w:rFonts w:ascii="Times New Roman" w:hAnsi="Times New Roman" w:cs="Times New Roman"/>
          <w:sz w:val="28"/>
          <w:szCs w:val="28"/>
        </w:rPr>
        <w:t xml:space="preserve"> </w:t>
      </w:r>
      <w:hyperlink r:id="rId5" w:history="1">
        <w:r w:rsidR="0090566C" w:rsidRPr="005C7A08">
          <w:rPr>
            <w:rFonts w:ascii="Times New Roman" w:hAnsi="Times New Roman" w:cs="Times New Roman"/>
            <w:color w:val="0000FF"/>
            <w:sz w:val="28"/>
            <w:szCs w:val="28"/>
            <w:u w:val="single"/>
          </w:rPr>
          <w:t>Telegram-канале</w:t>
        </w:r>
      </w:hyperlink>
    </w:p>
    <w:p w14:paraId="7EEF1DAB" w14:textId="77777777" w:rsidR="0090566C" w:rsidRPr="005C7A08" w:rsidRDefault="0090566C" w:rsidP="0090566C">
      <w:pPr>
        <w:spacing w:after="0" w:line="240" w:lineRule="atLeast"/>
        <w:ind w:firstLine="709"/>
        <w:jc w:val="both"/>
        <w:rPr>
          <w:rFonts w:ascii="Times New Roman" w:hAnsi="Times New Roman" w:cs="Times New Roman"/>
          <w:sz w:val="28"/>
          <w:szCs w:val="28"/>
        </w:rPr>
      </w:pPr>
    </w:p>
    <w:p w14:paraId="3652183E" w14:textId="77777777" w:rsidR="0090566C" w:rsidRPr="005C7A08" w:rsidRDefault="0090566C" w:rsidP="0090566C">
      <w:pPr>
        <w:spacing w:after="0" w:line="240" w:lineRule="atLeast"/>
        <w:ind w:firstLine="709"/>
        <w:jc w:val="both"/>
        <w:rPr>
          <w:rFonts w:ascii="Times New Roman" w:hAnsi="Times New Roman" w:cs="Times New Roman"/>
          <w:sz w:val="28"/>
          <w:szCs w:val="28"/>
        </w:rPr>
      </w:pPr>
    </w:p>
    <w:p w14:paraId="6A729C05" w14:textId="77777777" w:rsidR="0090566C" w:rsidRPr="0077108A" w:rsidRDefault="0090566C" w:rsidP="0077108A">
      <w:pPr>
        <w:spacing w:after="0" w:line="240" w:lineRule="atLeast"/>
        <w:ind w:firstLine="709"/>
        <w:jc w:val="both"/>
        <w:rPr>
          <w:rFonts w:ascii="Times New Roman" w:hAnsi="Times New Roman" w:cs="Times New Roman"/>
          <w:sz w:val="28"/>
          <w:szCs w:val="28"/>
        </w:rPr>
      </w:pPr>
    </w:p>
    <w:sectPr w:rsidR="0090566C" w:rsidRPr="00771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9C"/>
    <w:rsid w:val="00023E26"/>
    <w:rsid w:val="000C5E91"/>
    <w:rsid w:val="000E778A"/>
    <w:rsid w:val="000F7898"/>
    <w:rsid w:val="0010260B"/>
    <w:rsid w:val="0015611B"/>
    <w:rsid w:val="0017573C"/>
    <w:rsid w:val="00177356"/>
    <w:rsid w:val="0018606B"/>
    <w:rsid w:val="00211FF7"/>
    <w:rsid w:val="00286CAC"/>
    <w:rsid w:val="0029331B"/>
    <w:rsid w:val="00294B2D"/>
    <w:rsid w:val="00300DDC"/>
    <w:rsid w:val="00327CF6"/>
    <w:rsid w:val="003B2959"/>
    <w:rsid w:val="003F55F0"/>
    <w:rsid w:val="00401D68"/>
    <w:rsid w:val="004255C9"/>
    <w:rsid w:val="00433A60"/>
    <w:rsid w:val="00466BC7"/>
    <w:rsid w:val="00512185"/>
    <w:rsid w:val="00556D91"/>
    <w:rsid w:val="00557C5A"/>
    <w:rsid w:val="005B0E5B"/>
    <w:rsid w:val="005C750F"/>
    <w:rsid w:val="005D2A31"/>
    <w:rsid w:val="005F32FC"/>
    <w:rsid w:val="006064C6"/>
    <w:rsid w:val="006323CC"/>
    <w:rsid w:val="00632AD1"/>
    <w:rsid w:val="006643E8"/>
    <w:rsid w:val="006835E5"/>
    <w:rsid w:val="007025AB"/>
    <w:rsid w:val="0073237C"/>
    <w:rsid w:val="0077108A"/>
    <w:rsid w:val="007765B3"/>
    <w:rsid w:val="00800AEF"/>
    <w:rsid w:val="00857121"/>
    <w:rsid w:val="008617A6"/>
    <w:rsid w:val="00870CE6"/>
    <w:rsid w:val="008846A9"/>
    <w:rsid w:val="00896BCD"/>
    <w:rsid w:val="0090566C"/>
    <w:rsid w:val="00910DCD"/>
    <w:rsid w:val="0094143A"/>
    <w:rsid w:val="00945D50"/>
    <w:rsid w:val="009A425A"/>
    <w:rsid w:val="009D3C11"/>
    <w:rsid w:val="009E630F"/>
    <w:rsid w:val="009F25B1"/>
    <w:rsid w:val="00AD25A0"/>
    <w:rsid w:val="00AD28D9"/>
    <w:rsid w:val="00AF47FB"/>
    <w:rsid w:val="00B7505C"/>
    <w:rsid w:val="00B81BFD"/>
    <w:rsid w:val="00BC0176"/>
    <w:rsid w:val="00C12A17"/>
    <w:rsid w:val="00C838B3"/>
    <w:rsid w:val="00C91340"/>
    <w:rsid w:val="00CC0F9C"/>
    <w:rsid w:val="00CD75E8"/>
    <w:rsid w:val="00CE2F2F"/>
    <w:rsid w:val="00CE41E9"/>
    <w:rsid w:val="00DB3539"/>
    <w:rsid w:val="00DB46B9"/>
    <w:rsid w:val="00DE42DB"/>
    <w:rsid w:val="00E12C0B"/>
    <w:rsid w:val="00E20DEB"/>
    <w:rsid w:val="00E85ED3"/>
    <w:rsid w:val="00E974DB"/>
    <w:rsid w:val="00FE069D"/>
    <w:rsid w:val="00FF1FF8"/>
    <w:rsid w:val="00FF2B28"/>
    <w:rsid w:val="00FF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0515"/>
  <w15:chartTrackingRefBased/>
  <w15:docId w15:val="{A3D26F9D-11D0-4C2A-81C1-023DAE3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0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C0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0F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C0F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0F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0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0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0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0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F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C0F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0F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C0F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0F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0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0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CC0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0F9C"/>
    <w:rPr>
      <w:rFonts w:eastAsiaTheme="majorEastAsia" w:cstheme="majorBidi"/>
      <w:color w:val="272727" w:themeColor="text1" w:themeTint="D8"/>
    </w:rPr>
  </w:style>
  <w:style w:type="paragraph" w:styleId="a3">
    <w:name w:val="Title"/>
    <w:basedOn w:val="a"/>
    <w:next w:val="a"/>
    <w:link w:val="a4"/>
    <w:uiPriority w:val="10"/>
    <w:qFormat/>
    <w:rsid w:val="00CC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0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0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0F9C"/>
    <w:pPr>
      <w:spacing w:before="160"/>
      <w:jc w:val="center"/>
    </w:pPr>
    <w:rPr>
      <w:i/>
      <w:iCs/>
      <w:color w:val="404040" w:themeColor="text1" w:themeTint="BF"/>
    </w:rPr>
  </w:style>
  <w:style w:type="character" w:customStyle="1" w:styleId="22">
    <w:name w:val="Цитата 2 Знак"/>
    <w:basedOn w:val="a0"/>
    <w:link w:val="21"/>
    <w:uiPriority w:val="29"/>
    <w:rsid w:val="00CC0F9C"/>
    <w:rPr>
      <w:i/>
      <w:iCs/>
      <w:color w:val="404040" w:themeColor="text1" w:themeTint="BF"/>
    </w:rPr>
  </w:style>
  <w:style w:type="paragraph" w:styleId="a7">
    <w:name w:val="List Paragraph"/>
    <w:basedOn w:val="a"/>
    <w:uiPriority w:val="34"/>
    <w:qFormat/>
    <w:rsid w:val="00CC0F9C"/>
    <w:pPr>
      <w:ind w:left="720"/>
      <w:contextualSpacing/>
    </w:pPr>
  </w:style>
  <w:style w:type="character" w:styleId="a8">
    <w:name w:val="Intense Emphasis"/>
    <w:basedOn w:val="a0"/>
    <w:uiPriority w:val="21"/>
    <w:qFormat/>
    <w:rsid w:val="00CC0F9C"/>
    <w:rPr>
      <w:i/>
      <w:iCs/>
      <w:color w:val="2F5496" w:themeColor="accent1" w:themeShade="BF"/>
    </w:rPr>
  </w:style>
  <w:style w:type="paragraph" w:styleId="a9">
    <w:name w:val="Intense Quote"/>
    <w:basedOn w:val="a"/>
    <w:next w:val="a"/>
    <w:link w:val="aa"/>
    <w:uiPriority w:val="30"/>
    <w:qFormat/>
    <w:rsid w:val="00CC0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0F9C"/>
    <w:rPr>
      <w:i/>
      <w:iCs/>
      <w:color w:val="2F5496" w:themeColor="accent1" w:themeShade="BF"/>
    </w:rPr>
  </w:style>
  <w:style w:type="character" w:styleId="ab">
    <w:name w:val="Intense Reference"/>
    <w:basedOn w:val="a0"/>
    <w:uiPriority w:val="32"/>
    <w:qFormat/>
    <w:rsid w:val="00CC0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3143">
      <w:bodyDiv w:val="1"/>
      <w:marLeft w:val="0"/>
      <w:marRight w:val="0"/>
      <w:marTop w:val="0"/>
      <w:marBottom w:val="0"/>
      <w:divBdr>
        <w:top w:val="none" w:sz="0" w:space="0" w:color="auto"/>
        <w:left w:val="none" w:sz="0" w:space="0" w:color="auto"/>
        <w:bottom w:val="none" w:sz="0" w:space="0" w:color="auto"/>
        <w:right w:val="none" w:sz="0" w:space="0" w:color="auto"/>
      </w:divBdr>
    </w:div>
    <w:div w:id="6442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mbrostov" TargetMode="External"/><Relationship Id="rId4" Type="http://schemas.openxmlformats.org/officeDocument/2006/relationships/hyperlink" Target="https://vk.com/mb_ro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Антропова Елена Сергеевна</dc:creator>
  <cp:keywords/>
  <dc:description/>
  <cp:lastModifiedBy>Малый бизнес</cp:lastModifiedBy>
  <cp:revision>5</cp:revision>
  <dcterms:created xsi:type="dcterms:W3CDTF">2025-04-07T10:06:00Z</dcterms:created>
  <dcterms:modified xsi:type="dcterms:W3CDTF">2025-04-28T07:18:00Z</dcterms:modified>
</cp:coreProperties>
</file>