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43686A" w:rsidP="00D00358">
      <w:pPr>
        <w:jc w:val="center"/>
      </w:pPr>
      <w:r>
        <w:rPr>
          <w:noProof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0B2E4F" w:rsidP="006564DB">
      <w:pPr>
        <w:jc w:val="center"/>
        <w:rPr>
          <w:sz w:val="28"/>
          <w:szCs w:val="28"/>
        </w:rPr>
      </w:pPr>
      <w:r w:rsidRPr="000B2E4F">
        <w:rPr>
          <w:sz w:val="28"/>
          <w:szCs w:val="28"/>
        </w:rPr>
        <w:t>от 11.09.2020 № 794</w:t>
      </w:r>
      <w:bookmarkStart w:id="0" w:name="_GoBack"/>
      <w:bookmarkEnd w:id="0"/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5C3844" w:rsidRPr="00F66264" w:rsidRDefault="005C3844" w:rsidP="00F66264">
      <w:pPr>
        <w:widowControl w:val="0"/>
        <w:jc w:val="center"/>
        <w:rPr>
          <w:sz w:val="28"/>
          <w:szCs w:val="24"/>
        </w:rPr>
      </w:pPr>
    </w:p>
    <w:p w:rsidR="005C3844" w:rsidRDefault="005C3844" w:rsidP="00F6626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Об особенностях применения</w:t>
      </w:r>
    </w:p>
    <w:p w:rsidR="005C3844" w:rsidRDefault="005C3844" w:rsidP="00F6626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постановления Правительства</w:t>
      </w:r>
    </w:p>
    <w:p w:rsidR="005C3844" w:rsidRDefault="005C3844" w:rsidP="00F6626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Ростовской области от 05.04.2020 № 272</w:t>
      </w:r>
    </w:p>
    <w:p w:rsidR="005C3844" w:rsidRPr="00F66264" w:rsidRDefault="005C3844" w:rsidP="00F66264">
      <w:pPr>
        <w:widowControl w:val="0"/>
        <w:tabs>
          <w:tab w:val="left" w:pos="6465"/>
        </w:tabs>
        <w:autoSpaceDE w:val="0"/>
        <w:autoSpaceDN w:val="0"/>
        <w:adjustRightInd w:val="0"/>
        <w:jc w:val="center"/>
        <w:rPr>
          <w:sz w:val="28"/>
          <w:szCs w:val="24"/>
          <w:lang w:eastAsia="en-US"/>
        </w:rPr>
      </w:pPr>
    </w:p>
    <w:p w:rsidR="005C3844" w:rsidRDefault="005C3844" w:rsidP="00F662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Федеральным законом от 30.03.1999 № 52-ФЗ «О санитарно-эпидемиологическом благополучии населения» </w:t>
      </w:r>
      <w:r>
        <w:rPr>
          <w:sz w:val="28"/>
          <w:szCs w:val="28"/>
          <w:lang w:eastAsia="en-US"/>
        </w:rPr>
        <w:t>Правительство Ростовской области </w:t>
      </w:r>
      <w:r>
        <w:rPr>
          <w:rFonts w:ascii="Times New Roman Полужирный" w:hAnsi="Times New Roman Полужирный"/>
          <w:b/>
          <w:spacing w:val="60"/>
          <w:sz w:val="28"/>
          <w:szCs w:val="28"/>
          <w:lang w:eastAsia="en-US"/>
        </w:rPr>
        <w:t>постановляет</w:t>
      </w:r>
      <w:r>
        <w:rPr>
          <w:b/>
          <w:sz w:val="28"/>
          <w:szCs w:val="28"/>
          <w:lang w:eastAsia="en-US"/>
        </w:rPr>
        <w:t>:</w:t>
      </w:r>
    </w:p>
    <w:p w:rsidR="005C3844" w:rsidRDefault="005C3844" w:rsidP="00F66264">
      <w:pPr>
        <w:widowControl w:val="0"/>
        <w:ind w:firstLine="709"/>
        <w:jc w:val="both"/>
        <w:rPr>
          <w:sz w:val="24"/>
          <w:szCs w:val="24"/>
        </w:rPr>
      </w:pPr>
    </w:p>
    <w:p w:rsidR="005C3844" w:rsidRDefault="005C3844" w:rsidP="00F662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6264">
        <w:rPr>
          <w:sz w:val="28"/>
          <w:szCs w:val="28"/>
        </w:rPr>
        <w:t> </w:t>
      </w:r>
      <w:r>
        <w:rPr>
          <w:sz w:val="28"/>
          <w:szCs w:val="28"/>
        </w:rPr>
        <w:t>Установить, что на территории Ростовской области возобновляется</w:t>
      </w:r>
      <w:r w:rsidR="00F66264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официальных физкультурных мероприятий и спортивных мероприятий с участием зрителей, при условии размещения зрителей в</w:t>
      </w:r>
      <w:r w:rsidR="00F66264">
        <w:rPr>
          <w:sz w:val="28"/>
          <w:szCs w:val="28"/>
        </w:rPr>
        <w:t> </w:t>
      </w:r>
      <w:r>
        <w:rPr>
          <w:sz w:val="28"/>
          <w:szCs w:val="28"/>
        </w:rPr>
        <w:t>количестве не более 40 процентов от максимально возможного заполнения зрительских мест</w:t>
      </w:r>
      <w:r w:rsidR="00086A7C">
        <w:rPr>
          <w:sz w:val="28"/>
          <w:szCs w:val="28"/>
        </w:rPr>
        <w:t>,</w:t>
      </w:r>
      <w:r>
        <w:rPr>
          <w:sz w:val="28"/>
          <w:szCs w:val="28"/>
        </w:rPr>
        <w:t xml:space="preserve"> с равномерной рассадкой зрителей, дезинфекции контактных поверхностей перед проведением указанных мероприятий, ношения зрителями масок (респираторов).</w:t>
      </w:r>
    </w:p>
    <w:p w:rsidR="005C3844" w:rsidRDefault="005C3844" w:rsidP="00F662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66264">
        <w:rPr>
          <w:sz w:val="28"/>
          <w:szCs w:val="28"/>
        </w:rPr>
        <w:t> </w:t>
      </w:r>
      <w:r>
        <w:rPr>
          <w:sz w:val="28"/>
          <w:szCs w:val="28"/>
        </w:rPr>
        <w:t>Установить, что положения подпункта</w:t>
      </w:r>
      <w:r w:rsidR="00D34DB0">
        <w:rPr>
          <w:sz w:val="28"/>
          <w:szCs w:val="28"/>
        </w:rPr>
        <w:t> </w:t>
      </w:r>
      <w:r>
        <w:rPr>
          <w:sz w:val="28"/>
          <w:szCs w:val="28"/>
        </w:rPr>
        <w:t>1.4 пункта</w:t>
      </w:r>
      <w:r w:rsidR="00D34DB0">
        <w:rPr>
          <w:sz w:val="28"/>
          <w:szCs w:val="28"/>
        </w:rPr>
        <w:t> </w:t>
      </w:r>
      <w:r>
        <w:rPr>
          <w:sz w:val="28"/>
          <w:szCs w:val="28"/>
        </w:rPr>
        <w:t>1 постановления Правительства Ростовской области от 05.04.2020 №</w:t>
      </w:r>
      <w:r w:rsidR="00D34DB0">
        <w:rPr>
          <w:sz w:val="28"/>
          <w:szCs w:val="28"/>
        </w:rPr>
        <w:t> </w:t>
      </w:r>
      <w:r>
        <w:rPr>
          <w:sz w:val="28"/>
          <w:szCs w:val="28"/>
        </w:rPr>
        <w:t>272 «О мерах по</w:t>
      </w:r>
      <w:r w:rsidR="00086A7C">
        <w:rPr>
          <w:sz w:val="28"/>
          <w:szCs w:val="28"/>
        </w:rPr>
        <w:t> </w:t>
      </w:r>
      <w:r>
        <w:rPr>
          <w:sz w:val="28"/>
          <w:szCs w:val="28"/>
        </w:rPr>
        <w:t>обеспечению санитарно-эпидемиологического благополучия населения на</w:t>
      </w:r>
      <w:r w:rsidR="00086A7C">
        <w:rPr>
          <w:sz w:val="28"/>
          <w:szCs w:val="28"/>
        </w:rPr>
        <w:t> </w:t>
      </w:r>
      <w:r>
        <w:rPr>
          <w:sz w:val="28"/>
          <w:szCs w:val="28"/>
        </w:rPr>
        <w:t xml:space="preserve">территории Ростовской области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(COVID-19)» не применяются со дня вступления в</w:t>
      </w:r>
      <w:r w:rsidR="00F66264">
        <w:rPr>
          <w:sz w:val="28"/>
          <w:szCs w:val="28"/>
        </w:rPr>
        <w:t> </w:t>
      </w:r>
      <w:r>
        <w:rPr>
          <w:sz w:val="28"/>
          <w:szCs w:val="28"/>
        </w:rPr>
        <w:t>силу настоящего постановления.</w:t>
      </w:r>
    </w:p>
    <w:p w:rsidR="005C3844" w:rsidRDefault="005C3844" w:rsidP="00F662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Организациям и индивидуальным предпринимателям, деятельность которых возобновляется в соответствии с настоящим постановлением, обеспечить соблюдение рекомендаций Федеральной службы по надзору в сфере защиты прав потребителей и благополучия человека, принятых в целях </w:t>
      </w:r>
      <w:r>
        <w:rPr>
          <w:spacing w:val="-4"/>
          <w:sz w:val="28"/>
          <w:szCs w:val="28"/>
        </w:rPr>
        <w:t xml:space="preserve">предупреждения распространения новой </w:t>
      </w:r>
      <w:proofErr w:type="spellStart"/>
      <w:r>
        <w:rPr>
          <w:spacing w:val="-4"/>
          <w:sz w:val="28"/>
          <w:szCs w:val="28"/>
        </w:rPr>
        <w:t>коронавирусной</w:t>
      </w:r>
      <w:proofErr w:type="spellEnd"/>
      <w:r>
        <w:rPr>
          <w:spacing w:val="-4"/>
          <w:sz w:val="28"/>
          <w:szCs w:val="28"/>
        </w:rPr>
        <w:t xml:space="preserve"> инфекции (COVID-19)</w:t>
      </w:r>
      <w:r>
        <w:rPr>
          <w:sz w:val="28"/>
          <w:szCs w:val="28"/>
        </w:rPr>
        <w:t xml:space="preserve"> в соответствующих отраслях (сферах) (при их наличии). </w:t>
      </w:r>
    </w:p>
    <w:p w:rsidR="005C3844" w:rsidRDefault="005C3844" w:rsidP="00F662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Обязать работодателей обеспечить соблюдение:</w:t>
      </w:r>
    </w:p>
    <w:p w:rsidR="005C3844" w:rsidRDefault="005C3844" w:rsidP="00F662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требований о ношении работниками лицевых масок либо респираторов;</w:t>
      </w:r>
    </w:p>
    <w:p w:rsidR="005C3844" w:rsidRDefault="005C3844" w:rsidP="00F662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рекомендаций для работодателей по профилактике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(COVID-19), приведенных в приложении № 5 к постановлению Правительства Ростовской области от 05.04.2020 № 272.</w:t>
      </w:r>
    </w:p>
    <w:p w:rsidR="005C3844" w:rsidRDefault="005C3844" w:rsidP="00F662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 Установить, что постановление Правительства Ростовской области от 05.04.2020 № 272 применяется с учетом особенностей, установленных настоящим постановлением. </w:t>
      </w:r>
    </w:p>
    <w:p w:rsidR="005C3844" w:rsidRDefault="005C3844" w:rsidP="00F662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Настоящее постановление вступает в силу с 11 сентября 2020 г. </w:t>
      </w:r>
    </w:p>
    <w:p w:rsidR="005C3844" w:rsidRDefault="005C3844" w:rsidP="00F662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 собой.</w:t>
      </w:r>
    </w:p>
    <w:p w:rsidR="005C3844" w:rsidRDefault="005C3844" w:rsidP="00F66264">
      <w:pPr>
        <w:widowControl w:val="0"/>
        <w:jc w:val="both"/>
        <w:rPr>
          <w:sz w:val="28"/>
          <w:szCs w:val="28"/>
        </w:rPr>
      </w:pPr>
    </w:p>
    <w:p w:rsidR="005C3844" w:rsidRDefault="005C3844" w:rsidP="00F66264">
      <w:pPr>
        <w:widowControl w:val="0"/>
        <w:jc w:val="both"/>
        <w:rPr>
          <w:sz w:val="28"/>
          <w:szCs w:val="28"/>
        </w:rPr>
      </w:pPr>
    </w:p>
    <w:p w:rsidR="005C3844" w:rsidRDefault="005C3844" w:rsidP="00F66264">
      <w:pPr>
        <w:widowControl w:val="0"/>
        <w:jc w:val="both"/>
        <w:rPr>
          <w:sz w:val="28"/>
          <w:szCs w:val="28"/>
        </w:rPr>
      </w:pPr>
    </w:p>
    <w:p w:rsidR="00F66264" w:rsidRDefault="00F66264" w:rsidP="0076597E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F66264" w:rsidRDefault="00F66264" w:rsidP="0076597E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В.Ю. </w:t>
      </w:r>
      <w:proofErr w:type="gramStart"/>
      <w:r>
        <w:rPr>
          <w:sz w:val="28"/>
        </w:rPr>
        <w:t>Голубев</w:t>
      </w:r>
      <w:proofErr w:type="gramEnd"/>
    </w:p>
    <w:p w:rsidR="00F66264" w:rsidRDefault="00F66264" w:rsidP="0067407F">
      <w:pPr>
        <w:rPr>
          <w:sz w:val="28"/>
        </w:rPr>
      </w:pPr>
    </w:p>
    <w:p w:rsidR="00F66264" w:rsidRDefault="00F66264" w:rsidP="0067407F">
      <w:pPr>
        <w:rPr>
          <w:sz w:val="28"/>
        </w:rPr>
      </w:pPr>
    </w:p>
    <w:p w:rsidR="00F66264" w:rsidRPr="00096504" w:rsidRDefault="00F66264" w:rsidP="0067407F">
      <w:pPr>
        <w:rPr>
          <w:sz w:val="28"/>
        </w:rPr>
      </w:pPr>
    </w:p>
    <w:p w:rsidR="005C3844" w:rsidRDefault="005C3844" w:rsidP="00F66264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 вносит</w:t>
      </w:r>
    </w:p>
    <w:p w:rsidR="005C3844" w:rsidRDefault="005C3844" w:rsidP="00F66264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правовое управление</w:t>
      </w:r>
    </w:p>
    <w:p w:rsidR="005C3844" w:rsidRDefault="005C3844" w:rsidP="00F66264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Губернаторе</w:t>
      </w:r>
    </w:p>
    <w:p w:rsidR="005C3844" w:rsidRDefault="005C3844" w:rsidP="00F66264">
      <w:pPr>
        <w:widowControl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Ростовской области</w:t>
      </w:r>
    </w:p>
    <w:sectPr w:rsidR="005C3844" w:rsidSect="00540E73">
      <w:headerReference w:type="default" r:id="rId8"/>
      <w:footerReference w:type="even" r:id="rId9"/>
      <w:footerReference w:type="default" r:id="rId10"/>
      <w:footerReference w:type="first" r:id="rId11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FF8" w:rsidRDefault="00BA0FF8">
      <w:r>
        <w:separator/>
      </w:r>
    </w:p>
  </w:endnote>
  <w:endnote w:type="continuationSeparator" w:id="0">
    <w:p w:rsidR="00BA0FF8" w:rsidRDefault="00BA0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21" w:rsidRDefault="00BF262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264" w:rsidRPr="001B4CA6" w:rsidRDefault="00BF2622" w:rsidP="001B4CA6">
    <w:pPr>
      <w:pStyle w:val="a7"/>
      <w:rPr>
        <w:lang w:val="en-US"/>
      </w:rPr>
    </w:pPr>
    <w:fldSimple w:instr=" FILENAME  \p  \* MERGEFORMAT ">
      <w:r w:rsidR="00D34DB0">
        <w:rPr>
          <w:noProof/>
          <w:lang w:val="en-US"/>
        </w:rPr>
        <w:t>Y:\ORST\Ppo\ppo795.f20.docx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264" w:rsidRPr="001B4CA6" w:rsidRDefault="00BF2622" w:rsidP="001B4CA6">
    <w:pPr>
      <w:pStyle w:val="a7"/>
      <w:rPr>
        <w:lang w:val="en-US"/>
      </w:rPr>
    </w:pPr>
    <w:fldSimple w:instr=" FILENAME  \p  \* MERGEFORMAT ">
      <w:r w:rsidR="00D34DB0">
        <w:rPr>
          <w:noProof/>
          <w:lang w:val="en-US"/>
        </w:rPr>
        <w:t>Y:\ORST\Ppo\ppo795.f20.docx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FF8" w:rsidRDefault="00BA0FF8">
      <w:r>
        <w:separator/>
      </w:r>
    </w:p>
  </w:footnote>
  <w:footnote w:type="continuationSeparator" w:id="0">
    <w:p w:rsidR="00BA0FF8" w:rsidRDefault="00BA0F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540E73" w:rsidRDefault="00BF2622">
        <w:pPr>
          <w:pStyle w:val="a9"/>
          <w:jc w:val="center"/>
        </w:pPr>
        <w:r>
          <w:fldChar w:fldCharType="begin"/>
        </w:r>
        <w:r w:rsidR="00540E73">
          <w:instrText>PAGE   \* MERGEFORMAT</w:instrText>
        </w:r>
        <w:r>
          <w:fldChar w:fldCharType="separate"/>
        </w:r>
        <w:r w:rsidR="00860CC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844"/>
    <w:rsid w:val="000021E0"/>
    <w:rsid w:val="00050C68"/>
    <w:rsid w:val="0005372C"/>
    <w:rsid w:val="00054D8B"/>
    <w:rsid w:val="000559D5"/>
    <w:rsid w:val="00060F3C"/>
    <w:rsid w:val="00077AE1"/>
    <w:rsid w:val="000808D6"/>
    <w:rsid w:val="00086A7C"/>
    <w:rsid w:val="00092560"/>
    <w:rsid w:val="000A726F"/>
    <w:rsid w:val="000B2E4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0E73"/>
    <w:rsid w:val="00587BF6"/>
    <w:rsid w:val="005B42DF"/>
    <w:rsid w:val="005C3844"/>
    <w:rsid w:val="005C5FF3"/>
    <w:rsid w:val="00611679"/>
    <w:rsid w:val="00613D7D"/>
    <w:rsid w:val="006564DB"/>
    <w:rsid w:val="00657445"/>
    <w:rsid w:val="00660EE3"/>
    <w:rsid w:val="00676B57"/>
    <w:rsid w:val="006B7A21"/>
    <w:rsid w:val="007120F8"/>
    <w:rsid w:val="007219F0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CCC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A05B6C"/>
    <w:rsid w:val="00A061D7"/>
    <w:rsid w:val="00A30E81"/>
    <w:rsid w:val="00A34804"/>
    <w:rsid w:val="00A67B50"/>
    <w:rsid w:val="00A941CF"/>
    <w:rsid w:val="00AB1ACA"/>
    <w:rsid w:val="00AE2601"/>
    <w:rsid w:val="00B02C23"/>
    <w:rsid w:val="00B22F6A"/>
    <w:rsid w:val="00B31114"/>
    <w:rsid w:val="00B35935"/>
    <w:rsid w:val="00B37E63"/>
    <w:rsid w:val="00B436C4"/>
    <w:rsid w:val="00B444A2"/>
    <w:rsid w:val="00B62CFB"/>
    <w:rsid w:val="00B72D61"/>
    <w:rsid w:val="00B80D5B"/>
    <w:rsid w:val="00B81A41"/>
    <w:rsid w:val="00B8231A"/>
    <w:rsid w:val="00BA0FF8"/>
    <w:rsid w:val="00BB55C0"/>
    <w:rsid w:val="00BC0920"/>
    <w:rsid w:val="00BF2622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34DB0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66264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22"/>
  </w:style>
  <w:style w:type="paragraph" w:styleId="1">
    <w:name w:val="heading 1"/>
    <w:basedOn w:val="a"/>
    <w:next w:val="a"/>
    <w:link w:val="10"/>
    <w:uiPriority w:val="99"/>
    <w:qFormat/>
    <w:rsid w:val="00BF262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BF2622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BF2622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BF2622"/>
    <w:pPr>
      <w:jc w:val="center"/>
    </w:pPr>
    <w:rPr>
      <w:sz w:val="28"/>
    </w:rPr>
  </w:style>
  <w:style w:type="paragraph" w:styleId="a7">
    <w:name w:val="footer"/>
    <w:basedOn w:val="a"/>
    <w:link w:val="a8"/>
    <w:rsid w:val="00BF262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BF262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BF2622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12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Крива Евгения Геннадьевна</dc:creator>
  <cp:lastModifiedBy>Владелец</cp:lastModifiedBy>
  <cp:revision>2</cp:revision>
  <cp:lastPrinted>2020-09-11T09:58:00Z</cp:lastPrinted>
  <dcterms:created xsi:type="dcterms:W3CDTF">2020-10-08T08:06:00Z</dcterms:created>
  <dcterms:modified xsi:type="dcterms:W3CDTF">2020-10-08T08:06:00Z</dcterms:modified>
</cp:coreProperties>
</file>