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5" w:rsidRPr="00B61803" w:rsidRDefault="00471065" w:rsidP="0047106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ОТЧЕТ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АДМИНИСТРАЦИИ 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НОВОАЛЕКСАНДРОВСКОГО СЕЛЬСКОГО ПОСЕЛЕНИЯ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 ВТОРОЕ ПОЛУГОДИЕ 201</w:t>
      </w:r>
      <w:r w:rsidR="00381E0B" w:rsidRPr="00091F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B618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065" w:rsidRPr="00CF634C" w:rsidRDefault="00471065" w:rsidP="00471065">
      <w:pPr>
        <w:suppressAutoHyphens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ab/>
      </w:r>
      <w:r w:rsidRPr="00CF634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Уважаемые жители нашего поселения,</w:t>
      </w:r>
      <w:r w:rsidRPr="00CF634C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Pr="00CF634C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депутаты и приглашенные!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803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Новоалександровского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и сотрудников </w:t>
      </w:r>
      <w:r w:rsidR="0049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направлена на решение вопросов местного значения в соответствии с требованиями ФЗ от 06.10.2003г</w:t>
      </w:r>
      <w:r w:rsidR="00A8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РФ».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Главным направлением деятельности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является обеспечение жизнедеятельности селян, что включает в себя, прежде всего, содержание социально- культурной сферы, 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471065" w:rsidRPr="00B61803" w:rsidRDefault="00471065" w:rsidP="00471065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информации населения о деятельности администрации поселения используется официальный сайт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где размещаются нормативные документы. Сайт </w:t>
      </w:r>
      <w:r w:rsidR="008E1C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стенды.</w:t>
      </w:r>
    </w:p>
    <w:p w:rsidR="00780042" w:rsidRPr="00615980" w:rsidRDefault="00471065" w:rsidP="0061598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граждане могут пользоватьс</w:t>
      </w:r>
      <w:r w:rsidR="0061598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услугами через сеть Интернет.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471065" w:rsidRPr="00B61803" w:rsidRDefault="00471065" w:rsidP="0047106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 ВТОРОЕ ПОЛУГОДИЕ 201</w:t>
      </w:r>
      <w:r w:rsidR="00381E0B" w:rsidRPr="00381E0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</w:t>
      </w:r>
      <w:r w:rsidRPr="00B6180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ГОДА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381E0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В ЦЕЛОМ ЗА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201</w:t>
      </w:r>
      <w:r w:rsidR="007E03FA" w:rsidRPr="007E03F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</w:t>
      </w:r>
      <w:r w:rsidR="00F43F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г.</w:t>
      </w:r>
    </w:p>
    <w:p w:rsidR="00117EC3" w:rsidRDefault="00117EC3" w:rsidP="00F43F27">
      <w:pPr>
        <w:spacing w:after="0" w:line="240" w:lineRule="auto"/>
        <w:jc w:val="center"/>
        <w:rPr>
          <w:rStyle w:val="normaltextrunscx32627041"/>
          <w:b/>
          <w:bCs/>
          <w:i/>
          <w:iCs/>
          <w:u w:val="single"/>
        </w:rPr>
      </w:pPr>
    </w:p>
    <w:p w:rsidR="006C3D35" w:rsidRPr="00780042" w:rsidRDefault="006C3D35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Формирование бюджета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AA3D02">
        <w:rPr>
          <w:rStyle w:val="normaltextrunscx32627041"/>
        </w:rPr>
        <w:t xml:space="preserve">     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lastRenderedPageBreak/>
        <w:t>определенным видам налогов. Проводились беседы с налогоплательщиками об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обязательном погашении</w:t>
      </w:r>
      <w:r w:rsidRPr="00AA3D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3D02">
        <w:rPr>
          <w:rStyle w:val="normaltextrunscx32627041"/>
          <w:rFonts w:ascii="Times New Roman" w:hAnsi="Times New Roman" w:cs="Times New Roman"/>
          <w:sz w:val="28"/>
          <w:szCs w:val="28"/>
        </w:rPr>
        <w:t>задолженности в кратчайшие сроки.</w:t>
      </w:r>
    </w:p>
    <w:p w:rsidR="006C3D35" w:rsidRPr="00AA3D02" w:rsidRDefault="006C3D35" w:rsidP="006C3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042" w:rsidRP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Доходы </w:t>
      </w:r>
    </w:p>
    <w:p w:rsidR="00780042" w:rsidRPr="00780042" w:rsidRDefault="00780042" w:rsidP="00780042">
      <w:pPr>
        <w:suppressAutoHyphens/>
        <w:spacing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Calibri" w:eastAsia="Times New Roman" w:hAnsi="Calibri" w:cs="Calibri"/>
          <w:sz w:val="28"/>
          <w:szCs w:val="28"/>
          <w:lang w:eastAsia="ar-SA"/>
        </w:rPr>
        <w:tab/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12 месяцев 2018 года общий объем доходов бюджета поселения с учетом безвозмездных поступлений составил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17 962,2  тысяч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Исполнение годового плана по доходам на 1 января 2019 года составляет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109,7% исполнения годового плана, который составляет  16371,4 тыс. рублей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бюджет поселения поступили следующие доходы: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доходы физических лиц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3775,8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единый сельскохозяйственный налог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309,7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налог на имущество физических лиц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459,0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земельный налог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8671,1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государственная пошлина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60,1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доходы от аренды имущества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249,0 тыс. рублей;</w:t>
      </w:r>
    </w:p>
    <w:p w:rsidR="00780042" w:rsidRPr="00780042" w:rsidRDefault="00780042" w:rsidP="0078004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- штрафы, выписанные муниципальной инспекцией администрации азовского района –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110,3 тыс. рублей.</w:t>
      </w:r>
    </w:p>
    <w:p w:rsidR="00780042" w:rsidRPr="00780042" w:rsidRDefault="00780042" w:rsidP="00780042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бюджет поселения за отчетный период 2018 года поступили безвозмездные поступления из областного бюджета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4098,9 тысяч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780042" w:rsidRPr="00780042" w:rsidRDefault="00780042" w:rsidP="00780042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дотация бюджету сельского поселения на выравнивание бюджетной обеспеченности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1832,8 тыс. руб.;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на расходы по осуществлению первичного воинского учета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192,7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; 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-субвенция на определение должностных лиц, занимающихся административными протоколами –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0,2 тыс. рублей;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- межбюджетные трансферты, передаваемые из бюджета муниципального района ( по переданным полномочиям дорожного фонда) 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1502,7 тысяч рублей;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- 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межбюджетные трансферты, передаваемые бюджетам для компенсации дополнительных расходов (из бюджета Азовского района на ремонт крыши ДК </w:t>
      </w:r>
      <w:proofErr w:type="gramStart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с. Платоно – </w:t>
      </w:r>
      <w:proofErr w:type="gramStart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Петровка</w:t>
      </w:r>
      <w:proofErr w:type="gramEnd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)-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100,0 тыс. руб.  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- прочие межбюджетные трансферты, передаваемые на повышение заработной платы работникам культуры   в сумме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470,5 тысяч рублей; </w:t>
      </w:r>
    </w:p>
    <w:p w:rsidR="00780042" w:rsidRPr="00780042" w:rsidRDefault="00780042" w:rsidP="00780042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- 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прочие безвозмездные поступления в бюджет сельского поселения (спонсорская помощь)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 215,0тыс. рублей.</w:t>
      </w:r>
    </w:p>
    <w:p w:rsidR="00780042" w:rsidRPr="00780042" w:rsidRDefault="00780042" w:rsidP="00615980">
      <w:pPr>
        <w:suppressAutoHyphens/>
        <w:spacing w:line="240" w:lineRule="atLeast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line="240" w:lineRule="atLeast"/>
        <w:ind w:firstLine="708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Расходы 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Расходы бюджета поселения за 12 месяцев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2018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составили 18309,1 тысяч рублей или 99,1% исполнения годового плана, который составляет  18 476,6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Расходы 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«общегосударственные вопросы»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7417,3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В данном разделе расходов отражено содержание аппарата администрации поселения, а именно: заработная плата, </w:t>
      </w:r>
      <w:r w:rsidR="00925289">
        <w:rPr>
          <w:rFonts w:ascii="Times New Roman" w:eastAsia="Times New Roman" w:hAnsi="Times New Roman" w:cs="Calibri"/>
          <w:sz w:val="28"/>
          <w:szCs w:val="28"/>
          <w:lang w:eastAsia="ar-SA"/>
        </w:rPr>
        <w:t>начис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ления </w:t>
      </w:r>
      <w:r w:rsidR="00925289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фонд оплаты труда, коммунальные расходы и материальные затраты, налоги на имущество организации.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оборону»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192,7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  <w:proofErr w:type="gramStart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«национальную безопасность и правоохранительную деятельность»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39,0тыс.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 из них, средства в сумме 24,0 тыс. руб. направлены на приобретение гидрантов в соответствии с мероприятиями по муниципальной программе Новоалександровского сельского поселения "Участие в предупреждении последствий чрезвычайных ситуаций ", средства в сумме 15,0 тыс. руб. направлены на приобретение агитационной информации в соответствии с  муниципальной программой Новоалександровского сельского поселения "Обеспечение общественного</w:t>
      </w:r>
      <w:proofErr w:type="gramEnd"/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порядка, противодействие преступности". 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На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«дорожное хозяйство»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бюджета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1486,0 тыс. рублей.</w:t>
      </w: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безопасности дорожного движения было профинансировано в текущем периоде на обслуживание светофорного объекта, нанесении пешеходной разметки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154,8 тыс. руб.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 также на мероприятия по содержанию дорожно-уличной сети в сумме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1331,2 тыс. руб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«жилищно-коммунальное хозяйство»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было израсходовано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2403,3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в том числе:</w:t>
      </w: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оплата за уличное освещение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925,6 тыс. рублей;</w:t>
      </w:r>
    </w:p>
    <w:p w:rsidR="00780042" w:rsidRPr="00780042" w:rsidRDefault="00780042" w:rsidP="007800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оплата за техническое обслуживание светильников уличного освещения по населенным пунктам на сумму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177,1 тыс. рублей;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80042" w:rsidRPr="00780042" w:rsidRDefault="00780042" w:rsidP="00780042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замена установок уличного освещения </w:t>
      </w: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энергосберегающие в сумме 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288,8 тыс. рублей;</w:t>
      </w:r>
    </w:p>
    <w:p w:rsidR="00780042" w:rsidRPr="00780042" w:rsidRDefault="00780042" w:rsidP="00780042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проведена противоклещевая обработка территории на сумму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8,6 тыс. рублей;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благоустройства территории   приобретено расходного материала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112,0 тыс. рублей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уборку территории и покос сорной растительности израсходовано в сумм</w:t>
      </w:r>
      <w:r w:rsidR="0089688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489,0 тыс. рублей;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-на ремонт памятников погибшим воинам ВОВ направлено 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269,0 тыс. рублей.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посадочного материала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83,2 тыс. руб.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отлов безнадзорных собак выделено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50,0 тыс. руб.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профессиональную переподготовку»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18,4 тыс. 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данные расходы связаны с дополнительным профессиональным обучением сотрудников.</w:t>
      </w:r>
    </w:p>
    <w:p w:rsidR="00780042" w:rsidRPr="00780042" w:rsidRDefault="00780042" w:rsidP="00780042">
      <w:pPr>
        <w:shd w:val="clear" w:color="auto" w:fill="FFFFFF"/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Расходы 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содержание учреждений культуры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5488,0 тыс. рублей</w:t>
      </w:r>
      <w:r w:rsidRPr="00780042">
        <w:rPr>
          <w:rFonts w:ascii="Calibri" w:eastAsia="Times New Roman" w:hAnsi="Calibri" w:cs="Calibri"/>
          <w:sz w:val="32"/>
          <w:szCs w:val="32"/>
          <w:lang w:eastAsia="ar-SA"/>
        </w:rPr>
        <w:t xml:space="preserve"> -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выплату заработной платы работникам культуры направлено 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3671,6 тыс. руб.;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0042" w:rsidRPr="00780042" w:rsidRDefault="00780042" w:rsidP="007800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коммунальные расходы составили-1401,4 тыс. руб.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материальные затраты составили – </w:t>
      </w:r>
      <w:r w:rsidRPr="00780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415,0 тыс. руб.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 них в 2018 году  </w:t>
      </w: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 ремонт крыши в ДК с. Платоно-Петровка в сумме 100,0 тыс. руб.(средства выделенные Азовским районом) ;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-ремонт проводки в ДК с. Платоно-Петровка в сумме 100,0тыс. руб.</w:t>
      </w:r>
      <w:r w:rsidR="00765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 счет собственных средств)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-ремонт крыши ДК в х. Новоалександровка в сумме 170,0 тыс. руб.</w:t>
      </w:r>
      <w:r w:rsidR="00765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(за счет спонсорских средств);</w:t>
      </w:r>
      <w:proofErr w:type="gramEnd"/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приобретены танцевальные туфли </w:t>
      </w:r>
      <w:r w:rsidR="009252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сумму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40, 0 тыс. руб</w:t>
      </w:r>
      <w:r w:rsidR="00CB4B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приобретены магнитн</w:t>
      </w:r>
      <w:proofErr w:type="gramStart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780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маркерные доски на сумму 5,0 тыс. руб. (за счет спонсорских средств).</w:t>
      </w:r>
    </w:p>
    <w:p w:rsidR="00780042" w:rsidRPr="00780042" w:rsidRDefault="00780042" w:rsidP="00780042">
      <w:pPr>
        <w:tabs>
          <w:tab w:val="left" w:pos="6720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«физическую культуру и спорт»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 бюджета поселения было израсходовано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120,0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для  проведения спортивных мероприятий.</w:t>
      </w:r>
    </w:p>
    <w:p w:rsidR="00780042" w:rsidRPr="00780042" w:rsidRDefault="00780042" w:rsidP="00780042">
      <w:pPr>
        <w:suppressAutoHyphens/>
        <w:spacing w:line="24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</w:t>
      </w:r>
      <w:r w:rsidRPr="00780042">
        <w:rPr>
          <w:rFonts w:ascii="Times New Roman" w:eastAsia="Times New Roman" w:hAnsi="Times New Roman" w:cs="Calibri"/>
          <w:b/>
          <w:sz w:val="28"/>
          <w:szCs w:val="28"/>
          <w:u w:val="single"/>
          <w:lang w:eastAsia="ar-SA"/>
        </w:rPr>
        <w:t>«социальную политику»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расходы поселения составили </w:t>
      </w:r>
      <w:r w:rsidRPr="0078004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109,4 тыс. рублей</w:t>
      </w:r>
      <w:r w:rsidRPr="00780042">
        <w:rPr>
          <w:rFonts w:ascii="Times New Roman" w:eastAsia="Times New Roman" w:hAnsi="Times New Roman" w:cs="Calibri"/>
          <w:sz w:val="28"/>
          <w:szCs w:val="28"/>
          <w:lang w:eastAsia="ar-SA"/>
        </w:rPr>
        <w:t>, которые направлены на выплату пенсии лицам, замещавшим муниципальные должности и должности муниципальной службы.</w:t>
      </w:r>
    </w:p>
    <w:p w:rsidR="007A5511" w:rsidRDefault="007A5511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B8E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ИСПОЛНЕНИЕ ПОЛНОМОЧИЙ </w:t>
      </w:r>
    </w:p>
    <w:p w:rsidR="00F43F27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ОКАЗАНИЕ МУНИЦИПАЛЬНЫХ УСЛУГ</w:t>
      </w:r>
    </w:p>
    <w:p w:rsidR="00CC6B8E" w:rsidRDefault="00CC6B8E" w:rsidP="00F43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постоянной основе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консультированию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</w:t>
      </w:r>
      <w:r w:rsidR="00CC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улучшения жилищных условий;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установление или изменение адреса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адресации – присвоено</w:t>
      </w:r>
      <w:r w:rsidR="0016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F74" w:rsidRPr="0009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2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адресации</w:t>
      </w:r>
      <w:r w:rsidR="000C2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 во втором полугодии-</w:t>
      </w:r>
      <w:r w:rsidR="00091F74" w:rsidRPr="0009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 w:rsidRPr="00714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167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167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="0095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похозяйственных книг</w:t>
      </w:r>
      <w:r w:rsidR="00956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выдача актов обследования жилищно-бытовых условий;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</w:t>
      </w:r>
      <w:bookmarkStart w:id="0" w:name="_GoBack"/>
      <w:bookmarkEnd w:id="0"/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правовых актов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 во втором полугодии-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9C5" w:rsidRPr="00471065" w:rsidRDefault="002C09C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Рассмотрено </w:t>
      </w:r>
      <w:r w:rsidR="007E03FA" w:rsidRPr="007E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извещений о намерении продать земельные участки из земель сельскохозяйственного назначения</w:t>
      </w:r>
      <w:r w:rsidR="00FD1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 во втором полугодии-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1065" w:rsidRPr="00A61395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</w:t>
      </w:r>
      <w:r w:rsidR="006C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работа с обращениями граждан</w:t>
      </w:r>
      <w:r w:rsidRPr="0047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r w:rsidR="00896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год</w:t>
      </w:r>
      <w:r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обработано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0DC9" w:rsidRP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2C09C5" w:rsidRP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 во втором полугодии-рассмотрено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105</w:t>
      </w:r>
      <w:r w:rsidRPr="002C0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880" w:rsidRDefault="00896880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B57" w:rsidRDefault="00C21B57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результате совместной работы с  Комитетом имущественных отношений Азовского района были сформированы и поставлены на кадастровый учет </w:t>
      </w:r>
      <w:r w:rsid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для последующего предоставления их в собственность гражданам, имеющим 3-х</w:t>
      </w:r>
      <w:r w:rsidR="0089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а также  в зоне жилой застройки выявлены территории общей площадью 2,2 га, данная информация была передана  в Комитет для дальнейшей работы по формированию и предоставлению участков указанной категории</w:t>
      </w:r>
      <w:proofErr w:type="gramEnd"/>
      <w:r w:rsidR="0089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896880" w:rsidRDefault="00896880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65" w:rsidRPr="007142C2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4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65"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</w:t>
      </w:r>
      <w:r w:rsidR="00471065"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65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произведение  опиловки сухих деревьев и заготовку дров;</w:t>
      </w:r>
    </w:p>
    <w:p w:rsidR="00471065" w:rsidRPr="0017005D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  201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характеристик</w:t>
      </w:r>
      <w:r w:rsidR="00FD1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1CD" w:rsidRPr="00FD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 во втором полугодии-14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заседаний Общественной</w:t>
      </w:r>
      <w:r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работе с неблагополучными семьями и несовершеннолетними правонарушителями;</w:t>
      </w:r>
    </w:p>
    <w:p w:rsidR="00471065" w:rsidRPr="007142C2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произведено</w:t>
      </w:r>
      <w:r w:rsid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нотариальных 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0DC9" w:rsidRP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 во втором полугодии-1</w:t>
      </w:r>
      <w:r w:rsidR="007E03FA" w:rsidRPr="007E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065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правовым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участвовала в</w:t>
      </w:r>
      <w:r w:rsid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заседаниях,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которых интересы </w:t>
      </w:r>
      <w:r w:rsidR="003D0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Новоалександровского сельского поселения нарушены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41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1D7" w:rsidRDefault="00471065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второе 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 принято 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540" w:rsidRPr="0017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нормативно правовых</w:t>
      </w:r>
      <w:r w:rsidR="000C2540" w:rsidRPr="00A6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0C2540" w:rsidRPr="007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отчетном году принято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7E03FA" w:rsidRPr="007E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79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79" w:rsidRPr="007E03FA" w:rsidRDefault="00584A79" w:rsidP="0047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проведена работа по постановке на кадастровый учет 7 земельных участков, под размещение мест захоронений (кладбища). В настоящее врем</w:t>
      </w:r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</w:t>
      </w:r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(</w:t>
      </w:r>
      <w:proofErr w:type="spellStart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латоно-Петровка</w:t>
      </w:r>
      <w:proofErr w:type="spellEnd"/>
      <w:r w:rsidR="00515E6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оформлено право постоянного бессрочного пользования</w:t>
      </w:r>
    </w:p>
    <w:p w:rsidR="00584A79" w:rsidRDefault="00462B70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029FC">
        <w:rPr>
          <w:rFonts w:ascii="Times New Roman" w:hAnsi="Times New Roman" w:cs="Times New Roman"/>
          <w:sz w:val="28"/>
          <w:szCs w:val="28"/>
        </w:rPr>
        <w:t>В целом в отчетном году на постоянной основе силами Администрации поселения производилась уборка территории, систематически производился механический обкос прилегающей территории населенных пунктов, в зимний период производится очистка от снега.</w:t>
      </w:r>
      <w:proofErr w:type="gramEnd"/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очага,</w:t>
      </w:r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6 протоколов за нарушение Правил благоустройства, выписано 20 предписаний физическим лицам за складирование на прилегающей территории строительных материалов.</w:t>
      </w:r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человека привлечены к административной ответственности  за сорную растительность.</w:t>
      </w:r>
      <w:proofErr w:type="gramEnd"/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 фактически капитальный ремонт системы уличного освещения с добавлением фонарей.</w:t>
      </w:r>
    </w:p>
    <w:p w:rsidR="00B029FC" w:rsidRDefault="00B029FC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отчетного года </w:t>
      </w:r>
      <w:r w:rsidR="007E74F3">
        <w:rPr>
          <w:rFonts w:ascii="Times New Roman" w:hAnsi="Times New Roman" w:cs="Times New Roman"/>
          <w:sz w:val="28"/>
          <w:szCs w:val="28"/>
        </w:rPr>
        <w:t xml:space="preserve"> проведены субботники по очистке берегов рек и водоемов близ х</w:t>
      </w:r>
      <w:proofErr w:type="gramStart"/>
      <w:r w:rsidR="007E74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E74F3">
        <w:rPr>
          <w:rFonts w:ascii="Times New Roman" w:hAnsi="Times New Roman" w:cs="Times New Roman"/>
          <w:sz w:val="28"/>
          <w:szCs w:val="28"/>
        </w:rPr>
        <w:t xml:space="preserve">овоалександровка и </w:t>
      </w:r>
      <w:proofErr w:type="spellStart"/>
      <w:r w:rsidR="007E74F3">
        <w:rPr>
          <w:rFonts w:ascii="Times New Roman" w:hAnsi="Times New Roman" w:cs="Times New Roman"/>
          <w:sz w:val="28"/>
          <w:szCs w:val="28"/>
        </w:rPr>
        <w:t>с.Платоно-Петровка</w:t>
      </w:r>
      <w:proofErr w:type="spellEnd"/>
      <w:r w:rsidR="007E74F3">
        <w:rPr>
          <w:rFonts w:ascii="Times New Roman" w:hAnsi="Times New Roman" w:cs="Times New Roman"/>
          <w:sz w:val="28"/>
          <w:szCs w:val="28"/>
        </w:rPr>
        <w:t xml:space="preserve"> (соленое озеро). В субботниках приняли участие инициативная группа граждан и учащиеся школы № 17, проживающие в х</w:t>
      </w:r>
      <w:proofErr w:type="gramStart"/>
      <w:r w:rsidR="007E74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E74F3"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AB3D0B" w:rsidRDefault="00976EAD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водоотводные трубы в количестве 3 шт. на проблемном отрезке подъезда к улицам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етровка ( так называемые Пятихатки).</w:t>
      </w:r>
    </w:p>
    <w:p w:rsidR="00976EAD" w:rsidRDefault="00976EAD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4 гидрантов на территории 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976EAD" w:rsidRDefault="00976EAD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ограждение в районе школы и детского сада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овоалександровка</w:t>
      </w:r>
      <w:r w:rsidR="00584A79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движения.</w:t>
      </w:r>
    </w:p>
    <w:p w:rsidR="00584A79" w:rsidRDefault="00584A79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Новоалександровского сельского поселения  своими силами приобрела и установила в проблемных жилых домах граждан (где печное отопление, многодетные семьи, неблагополучные семьи) датчики задымления в количестве 10 шт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4A79" w:rsidRDefault="00515E6B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поддержке главы Администрации Азовского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В.В.Бевзюк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 финансовой, произведена замена системы энергоснабжения в здании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латоно-Петровка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5E6B" w:rsidRDefault="00515E6B" w:rsidP="003D45AA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5E6B">
        <w:rPr>
          <w:rFonts w:ascii="Times New Roman" w:hAnsi="Times New Roman" w:cs="Times New Roman"/>
          <w:sz w:val="28"/>
          <w:szCs w:val="28"/>
        </w:rPr>
        <w:t xml:space="preserve">В рамках выполнения поручений избирателей, нашим депутатом </w:t>
      </w:r>
      <w:r w:rsidRPr="00515E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Законодательного Собрания Ростовской области шестого созыва Владимир Владимировичем Окуневым</w:t>
      </w:r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оказана благотворительная помощь</w:t>
      </w:r>
      <w:r w:rsidR="009252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</w:t>
      </w:r>
      <w:proofErr w:type="gramEnd"/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риобретены 2 детских площадки.</w:t>
      </w:r>
    </w:p>
    <w:p w:rsidR="00925289" w:rsidRDefault="00925289" w:rsidP="003D45AA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!!!!!_____________.</w:t>
      </w:r>
    </w:p>
    <w:p w:rsidR="004639B4" w:rsidRDefault="004639B4" w:rsidP="003D45AA">
      <w:p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Силами инициативных групп, активных граждан-жителей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ысочино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с.Платоно-Петровка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были подготовлены места под их размещение и благоустройство прилегающих территорий.</w:t>
      </w:r>
    </w:p>
    <w:p w:rsidR="00445453" w:rsidRDefault="006C3D35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2018 году наше поселение активно сотрудничало с предприятиями, расположенными на территории Новоалександровского сельского поселения</w:t>
      </w:r>
      <w:r w:rsidR="00445453">
        <w:rPr>
          <w:rFonts w:ascii="Times New Roman" w:hAnsi="Times New Roman" w:cs="Times New Roman"/>
          <w:sz w:val="28"/>
          <w:szCs w:val="28"/>
        </w:rPr>
        <w:t>, в рамках оказания безвозмездной помощи в жизни и развитии  поселения.</w:t>
      </w:r>
    </w:p>
    <w:p w:rsidR="00445453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F010A2">
        <w:rPr>
          <w:rFonts w:ascii="Times New Roman" w:hAnsi="Times New Roman" w:cs="Times New Roman"/>
          <w:sz w:val="28"/>
          <w:szCs w:val="28"/>
        </w:rPr>
        <w:t xml:space="preserve"> отчетном году</w:t>
      </w:r>
      <w:r w:rsidR="003D45AA" w:rsidRPr="003D45AA">
        <w:rPr>
          <w:rFonts w:ascii="Times New Roman" w:hAnsi="Times New Roman" w:cs="Times New Roman"/>
          <w:sz w:val="28"/>
          <w:szCs w:val="28"/>
        </w:rPr>
        <w:t>,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3D45AA">
        <w:rPr>
          <w:rFonts w:ascii="Times New Roman" w:hAnsi="Times New Roman" w:cs="Times New Roman"/>
          <w:sz w:val="28"/>
          <w:szCs w:val="28"/>
        </w:rPr>
        <w:t>благодаря спонсорской помощи ООО «</w:t>
      </w:r>
      <w:proofErr w:type="spellStart"/>
      <w:r w:rsidR="003D45AA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="003D45AA">
        <w:rPr>
          <w:rFonts w:ascii="Times New Roman" w:hAnsi="Times New Roman" w:cs="Times New Roman"/>
          <w:sz w:val="28"/>
          <w:szCs w:val="28"/>
        </w:rPr>
        <w:t xml:space="preserve">» </w:t>
      </w:r>
      <w:r w:rsidR="00F010A2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D45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45AA">
        <w:rPr>
          <w:rFonts w:ascii="Times New Roman" w:hAnsi="Times New Roman" w:cs="Times New Roman"/>
          <w:sz w:val="28"/>
          <w:szCs w:val="28"/>
          <w:lang w:val="en-US"/>
        </w:rPr>
        <w:t>Cargil</w:t>
      </w:r>
      <w:proofErr w:type="spellEnd"/>
      <w:r w:rsidR="00F010A2">
        <w:rPr>
          <w:rFonts w:ascii="Times New Roman" w:hAnsi="Times New Roman" w:cs="Times New Roman"/>
          <w:sz w:val="28"/>
          <w:szCs w:val="28"/>
        </w:rPr>
        <w:t>) были выполнены работы по замене кровли</w:t>
      </w:r>
      <w:r w:rsidR="00462B70">
        <w:rPr>
          <w:rFonts w:ascii="Times New Roman" w:hAnsi="Times New Roman" w:cs="Times New Roman"/>
          <w:sz w:val="28"/>
          <w:szCs w:val="28"/>
        </w:rPr>
        <w:t xml:space="preserve"> СДК в х. </w:t>
      </w:r>
      <w:r w:rsidR="00F010A2">
        <w:rPr>
          <w:rFonts w:ascii="Times New Roman" w:hAnsi="Times New Roman" w:cs="Times New Roman"/>
          <w:sz w:val="28"/>
          <w:szCs w:val="28"/>
        </w:rPr>
        <w:t>Новоалександровка, приобретены принадлежности для танцевального кружка в</w:t>
      </w:r>
      <w:r w:rsidR="00F010A2" w:rsidRP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F010A2">
        <w:rPr>
          <w:rFonts w:ascii="Times New Roman" w:hAnsi="Times New Roman" w:cs="Times New Roman"/>
          <w:sz w:val="28"/>
          <w:szCs w:val="28"/>
        </w:rPr>
        <w:t xml:space="preserve">СДК </w:t>
      </w:r>
      <w:proofErr w:type="gramStart"/>
      <w:r w:rsidR="00F01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0A2">
        <w:rPr>
          <w:rFonts w:ascii="Times New Roman" w:hAnsi="Times New Roman" w:cs="Times New Roman"/>
          <w:sz w:val="28"/>
          <w:szCs w:val="28"/>
        </w:rPr>
        <w:t xml:space="preserve"> х. Новоалексан</w:t>
      </w:r>
      <w:r>
        <w:rPr>
          <w:rFonts w:ascii="Times New Roman" w:hAnsi="Times New Roman" w:cs="Times New Roman"/>
          <w:sz w:val="28"/>
          <w:szCs w:val="28"/>
        </w:rPr>
        <w:t xml:space="preserve">дровка. </w:t>
      </w:r>
    </w:p>
    <w:p w:rsidR="00462B70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проекта «Помощь</w:t>
      </w:r>
      <w:r w:rsidR="00F010A2">
        <w:rPr>
          <w:rFonts w:ascii="Times New Roman" w:hAnsi="Times New Roman" w:cs="Times New Roman"/>
          <w:sz w:val="28"/>
          <w:szCs w:val="28"/>
        </w:rPr>
        <w:t xml:space="preserve"> сообществу» ООО «Провими», так же активно помогает Администрации Новоалександровского сельского поселения, частности в мае 2018 года были приобретены сувениры и наградная атрибутика для проведения турнира по мини футболу и других спортивных мероприятий на территории Новоалександровского сельского поселения. Оказана  помощь в проведении мероприятий, посвященных «Дню пожилого человека»   </w:t>
      </w:r>
      <w:proofErr w:type="gramStart"/>
      <w:r w:rsidR="00F01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0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010A2">
        <w:rPr>
          <w:rFonts w:ascii="Times New Roman" w:hAnsi="Times New Roman" w:cs="Times New Roman"/>
          <w:sz w:val="28"/>
          <w:szCs w:val="28"/>
        </w:rPr>
        <w:t xml:space="preserve">. Новоалександровка, х. Павловка, с. Платоно-Петровка, с. Высочино (приняли участие в мероприятиях, приобрели сладкие угощения на стол). К Новому году были </w:t>
      </w:r>
      <w:r w:rsidR="00D71D38">
        <w:rPr>
          <w:rFonts w:ascii="Times New Roman" w:hAnsi="Times New Roman" w:cs="Times New Roman"/>
          <w:sz w:val="28"/>
          <w:szCs w:val="28"/>
        </w:rPr>
        <w:t>приобретены</w:t>
      </w:r>
      <w:r w:rsidR="00F010A2">
        <w:rPr>
          <w:rFonts w:ascii="Times New Roman" w:hAnsi="Times New Roman" w:cs="Times New Roman"/>
          <w:sz w:val="28"/>
          <w:szCs w:val="28"/>
        </w:rPr>
        <w:t xml:space="preserve"> и вручены продуктовы</w:t>
      </w:r>
      <w:r w:rsidR="00D71D38">
        <w:rPr>
          <w:rFonts w:ascii="Times New Roman" w:hAnsi="Times New Roman" w:cs="Times New Roman"/>
          <w:sz w:val="28"/>
          <w:szCs w:val="28"/>
        </w:rPr>
        <w:t>е</w:t>
      </w:r>
      <w:r w:rsidR="00F010A2">
        <w:rPr>
          <w:rFonts w:ascii="Times New Roman" w:hAnsi="Times New Roman" w:cs="Times New Roman"/>
          <w:sz w:val="28"/>
          <w:szCs w:val="28"/>
        </w:rPr>
        <w:t xml:space="preserve"> наборы для такой категории</w:t>
      </w:r>
      <w:r w:rsidR="00D71D38">
        <w:rPr>
          <w:rFonts w:ascii="Times New Roman" w:hAnsi="Times New Roman" w:cs="Times New Roman"/>
          <w:sz w:val="28"/>
          <w:szCs w:val="28"/>
        </w:rPr>
        <w:t xml:space="preserve"> лиц, как</w:t>
      </w:r>
      <w:r w:rsidR="00F010A2">
        <w:rPr>
          <w:rFonts w:ascii="Times New Roman" w:hAnsi="Times New Roman" w:cs="Times New Roman"/>
          <w:sz w:val="28"/>
          <w:szCs w:val="28"/>
        </w:rPr>
        <w:t xml:space="preserve"> </w:t>
      </w:r>
      <w:r w:rsidR="00D71D38">
        <w:rPr>
          <w:rFonts w:ascii="Times New Roman" w:hAnsi="Times New Roman" w:cs="Times New Roman"/>
          <w:sz w:val="28"/>
          <w:szCs w:val="28"/>
        </w:rPr>
        <w:t>вдовы ветеранов ВОВ и «Дети войны».</w:t>
      </w:r>
    </w:p>
    <w:p w:rsidR="00445453" w:rsidRDefault="00445453" w:rsidP="003D45A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на безвозмездной основе компания «Кока-Кола» снабжает своей продукцией для проведения  праздников и мероприятий, отчетный год не был исключением.</w:t>
      </w:r>
    </w:p>
    <w:p w:rsidR="00C40A4F" w:rsidRDefault="00C40A4F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31" w:rsidRDefault="00576876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 и помощь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ежегодно угощает детей поселения своей продукцией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мороженным в День защиты Детей.</w:t>
      </w:r>
    </w:p>
    <w:p w:rsidR="004639B4" w:rsidRPr="00515E6B" w:rsidRDefault="00F45B31" w:rsidP="004639B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Выражаю всем большую благодарность  за помощь и активное участие. </w:t>
      </w:r>
    </w:p>
    <w:p w:rsidR="00576876" w:rsidRPr="00A811D7" w:rsidRDefault="00576876" w:rsidP="00C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A4F" w:rsidRDefault="00C40A4F" w:rsidP="00C4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КУЛЬТУРНО-МАССОВЫХ МЕРОПРИЯТИЙ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сельском поселении работают 4 Дома культуры. Юридическим лицом является сельский Дом культуры х. Новоалександровка.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За прошедший период 2018 года все показатели муниципального задания выполнены в полном объеме.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Народный ансамбль «Донская песня» принял участие во Всероссийском литературно-фольклорном фестивале «Шолоховская весна» ст. Вешенская, в открытии торговой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ярморочной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площади «Маяк», в региональном гастрономическом фестивале «Донская уха».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Ансамбли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с. Платоно-Петровка,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Павловчанка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х. Павловка, народный ансамбль «Донская песня» стали участниками в межрегиональном фестивале казачьего фольклора «Нет вольнее Дона Тихого» ст.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Старочеркасская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.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Плодотворным год стал и для детских коллективов. Ансамбль «Россияне» участвовал в 4 Всероссийском фестивале-конкурсе «Полифония сердец» стал Лауреатом 1 степени и вышел в финал этого конкурса, который проводился в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. Краснодар. Хореографический ансамбль «Фиеста» стал </w:t>
      </w:r>
      <w:r w:rsidRPr="00CA0383">
        <w:rPr>
          <w:rFonts w:ascii="Times New Roman" w:hAnsi="Times New Roman" w:cs="Times New Roman"/>
          <w:sz w:val="28"/>
          <w:szCs w:val="28"/>
        </w:rPr>
        <w:lastRenderedPageBreak/>
        <w:t>лауреатом 2 степени этого конкурса, вокальный ансамбль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также стал лауреатом 2 степени всероссийского фестиваля-конкурса «Полифония сердец».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Ежегодно наши коллективы принимают участие  в районном этапе областного молодежного фестиваля патриотической песни «Гвоздики Отечества» и традиционно 1 место достается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сельскому поселению (в 2018 году сольный вокал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Татьяна), также 3 место разделили ансамбль «Россияне» и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Асулян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Артем.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1 мая наши коллективы приняли участие в ежегодном районном фестивале-конкурсе хореографического искусства «Здравствуй мир!» результатом стало 3 место наших малышей ансамбля «Карусель» в номинации эстрадный танец.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10 международный фестиваль-конкурс детского и юношеского творчества «Шаг вперед»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774">
        <w:rPr>
          <w:rFonts w:ascii="Times New Roman" w:hAnsi="Times New Roman" w:cs="Times New Roman"/>
          <w:sz w:val="28"/>
          <w:szCs w:val="28"/>
        </w:rPr>
        <w:t>проходивший в мае 2018 года,</w:t>
      </w:r>
      <w:r w:rsidRPr="00CA0383">
        <w:rPr>
          <w:rFonts w:ascii="Times New Roman" w:hAnsi="Times New Roman" w:cs="Times New Roman"/>
          <w:sz w:val="28"/>
          <w:szCs w:val="28"/>
        </w:rPr>
        <w:t xml:space="preserve"> также не прошел безуспешно для наших коллективо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</w:t>
      </w:r>
      <w:r w:rsidR="008837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Хореографический ансамбль «Фиеста» стал дипломантом 1 степени этого фестиваля, а вокальный  ансамбль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лауреатом 2 степени. </w:t>
      </w:r>
    </w:p>
    <w:p w:rsidR="008A597D" w:rsidRPr="00CA0383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годовщину Великой Победы отпраздновали во всех селах и хуторах нашего поселения. 9 мая состоялись торжественные митинги, шествие «Бессмертного полка», праздничные концерты, народные гуляния с вкусной «солдатской кашей».  Гости из Калмыкии вот уже который год приезжают на могилу погибшего родственника, захороненного в братской могиле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Новоалександровка. </w:t>
      </w:r>
    </w:p>
    <w:p w:rsidR="00883774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Ярким событием 2018 года в области культуры поселения стало организация 1 открытого поселенческого детского фестиваля казачьей культуры «Как у нас на Дону!», приуроченного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Дню защиты детей. В фестивале приняли участие детские творческие коллективы Азовского района и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. Азова. А также одним из ярких моментов праздника было показательное выступление военно-патриотического центра «Вымпел» рук. Бугаев А.В. Перед Домом  культуры вниманию зрителей была организована площадка «Город мастеров», на которой были представлены работы народных умельцев Новоалександровского сельского поселения, проводились мастер-классы по изготовлению обрядовых кукол и украшений в казачьем стиле. Также была организована фото-зона «В гостях у казачки». По традиции гости мероприятия угощались вкусной наваристой «царской ухой». Все участники получили дипломы за участие и небольшие сладкие подарки. Администрация поселения и благотворительный фонд «Детская </w:t>
      </w:r>
      <w:r w:rsidRPr="00CA0383">
        <w:rPr>
          <w:rFonts w:ascii="Times New Roman" w:hAnsi="Times New Roman" w:cs="Times New Roman"/>
          <w:sz w:val="28"/>
          <w:szCs w:val="28"/>
        </w:rPr>
        <w:lastRenderedPageBreak/>
        <w:t xml:space="preserve">деревня» угостили всех деток </w:t>
      </w:r>
      <w:proofErr w:type="gramStart"/>
      <w:r w:rsidRPr="00CA0383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CA0383">
        <w:rPr>
          <w:rFonts w:ascii="Times New Roman" w:hAnsi="Times New Roman" w:cs="Times New Roman"/>
          <w:sz w:val="28"/>
          <w:szCs w:val="28"/>
        </w:rPr>
        <w:t xml:space="preserve"> мороженным. Мероприятие получилось ярким, необычным, прошло в дружеской атмосфере, и зрители и участники получили колоссальное удовольствие и обмен творческим опытом. Участниками мероприятия стали более 300 человек. Фестиваль прошел при поддержке  Администрации Новоалександровского сельского поселения  и постоянных спонсоров компании «Кока-кола»,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Проксима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», «Веселая семейка»</w:t>
      </w:r>
      <w:r w:rsidR="00883774">
        <w:rPr>
          <w:rFonts w:ascii="Times New Roman" w:hAnsi="Times New Roman" w:cs="Times New Roman"/>
          <w:sz w:val="28"/>
          <w:szCs w:val="28"/>
        </w:rPr>
        <w:t>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нашего Дома культуры при работе с детьми и подростками. Занятия проводятся ежедневно, всеобщий репетиционный день для всех кружков – воскресенье. Формы мероприятий очень разнообразны: театрализованные праздники, конкурсные, игровые, познавательные программы, концерты детской художественной самодеятельности. </w:t>
      </w:r>
    </w:p>
    <w:p w:rsidR="008A597D" w:rsidRPr="00925289" w:rsidRDefault="008A597D" w:rsidP="008A597D">
      <w:pPr>
        <w:ind w:firstLine="709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r w:rsidRPr="00925289">
        <w:rPr>
          <w:rFonts w:ascii="Times New Roman" w:hAnsi="Times New Roman" w:cs="Times New Roman"/>
          <w:b/>
          <w:vanish/>
          <w:sz w:val="28"/>
          <w:szCs w:val="28"/>
        </w:rPr>
        <w:t>ождес</w:t>
      </w:r>
    </w:p>
    <w:p w:rsidR="00925289" w:rsidRPr="00925289" w:rsidRDefault="008A597D" w:rsidP="008A59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289">
        <w:rPr>
          <w:rFonts w:ascii="Times New Roman" w:hAnsi="Times New Roman" w:cs="Times New Roman"/>
          <w:b/>
          <w:sz w:val="28"/>
          <w:szCs w:val="28"/>
        </w:rPr>
        <w:t>21 сентября в селе Высочино был организован праздник села</w:t>
      </w:r>
      <w:r w:rsidR="00925289" w:rsidRPr="00925289">
        <w:rPr>
          <w:rFonts w:ascii="Times New Roman" w:hAnsi="Times New Roman" w:cs="Times New Roman"/>
          <w:b/>
          <w:sz w:val="28"/>
          <w:szCs w:val="28"/>
        </w:rPr>
        <w:t>, который вошел в традицию (празднуется 2 год)</w:t>
      </w:r>
      <w:r w:rsidRPr="00925289">
        <w:rPr>
          <w:rFonts w:ascii="Times New Roman" w:hAnsi="Times New Roman" w:cs="Times New Roman"/>
          <w:b/>
          <w:sz w:val="28"/>
          <w:szCs w:val="28"/>
        </w:rPr>
        <w:t>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получилось ярким, веселым. В организации праздника приняли участие не только Администрация и работники культуры поселения, но и школа и активные жители села.  Праздничный концерт сопровождался награждением почетных жителей села, а вечером под живые звуки ансамбля прошла дискотека для всех зрителей. Такие мероприятия сближают, объединяют людей вместе.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значимое мероприятие прошло</w:t>
      </w:r>
      <w:r w:rsidR="00D4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F88">
        <w:rPr>
          <w:rFonts w:ascii="Times New Roman" w:hAnsi="Times New Roman" w:cs="Times New Roman"/>
          <w:sz w:val="28"/>
          <w:szCs w:val="28"/>
        </w:rPr>
        <w:t xml:space="preserve">9.11.2018 года в </w:t>
      </w:r>
      <w:r>
        <w:rPr>
          <w:rFonts w:ascii="Times New Roman" w:hAnsi="Times New Roman" w:cs="Times New Roman"/>
          <w:sz w:val="28"/>
          <w:szCs w:val="28"/>
        </w:rPr>
        <w:t xml:space="preserve"> с. Платоно-Петровка, открытие памятной доски в честь героя социалистического труда Дмитрия Никитовича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открытии присутствовали почетные гости начальник </w:t>
      </w:r>
      <w:r w:rsidR="0092528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Шевченко Надежда Андреевна,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Семенович</w:t>
      </w:r>
      <w:r w:rsidR="009252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присутствовали родственники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833" w:rsidRDefault="00925289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организовано силами педагогического коллектива и учащихся школы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авловка.  Особую благодарность следует выразить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родственница) Любови Павловне, преподавателю школы х. Павловка за предоставленные материалы и организацию самого мероприятия</w:t>
      </w:r>
      <w:r w:rsidR="00E85833">
        <w:rPr>
          <w:rFonts w:ascii="Times New Roman" w:hAnsi="Times New Roman" w:cs="Times New Roman"/>
          <w:sz w:val="28"/>
          <w:szCs w:val="28"/>
        </w:rPr>
        <w:t>.</w:t>
      </w:r>
    </w:p>
    <w:p w:rsidR="00E85833" w:rsidRDefault="00E85833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 протяжении многих лет силами Любови Павловны и ее помощников, из числа учащихся данной школы, работает школьная поисковая группа «Исток».</w:t>
      </w:r>
    </w:p>
    <w:p w:rsidR="00925289" w:rsidRDefault="00925289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E8583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85833">
        <w:rPr>
          <w:rFonts w:ascii="Times New Roman" w:hAnsi="Times New Roman" w:cs="Times New Roman"/>
          <w:sz w:val="28"/>
          <w:szCs w:val="28"/>
        </w:rPr>
        <w:t xml:space="preserve"> занимается сбором документов и материалов </w:t>
      </w:r>
      <w:proofErr w:type="spellStart"/>
      <w:r w:rsidR="00E85833">
        <w:rPr>
          <w:rFonts w:ascii="Times New Roman" w:hAnsi="Times New Roman" w:cs="Times New Roman"/>
          <w:sz w:val="28"/>
          <w:szCs w:val="28"/>
        </w:rPr>
        <w:t>краеведческо-исторической</w:t>
      </w:r>
      <w:proofErr w:type="spellEnd"/>
      <w:r w:rsidR="00E85833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E85833" w:rsidRDefault="00E85833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планируется на базе школы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авловка создать музей.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администрация сельского поселения и работни</w:t>
      </w:r>
      <w:r w:rsidR="00883774">
        <w:rPr>
          <w:rFonts w:ascii="Times New Roman" w:hAnsi="Times New Roman" w:cs="Times New Roman"/>
          <w:sz w:val="28"/>
          <w:szCs w:val="28"/>
        </w:rPr>
        <w:t>ки культуры МБУК «НСДК» принимаю</w:t>
      </w:r>
      <w:r>
        <w:rPr>
          <w:rFonts w:ascii="Times New Roman" w:hAnsi="Times New Roman" w:cs="Times New Roman"/>
          <w:sz w:val="28"/>
          <w:szCs w:val="28"/>
        </w:rPr>
        <w:t xml:space="preserve">т участие в праздновании Дня Азовского района. В этом году 12 октября праздник проходил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Новоалександровское сельское поселение представляли народный ансамбль «Донская песня» и работники культуры МБУК «НСДК». Павильон был оформлен в стиле казачьего куреня, на входе которого гостей ярмарки приветствовали казаки и казачки под разливы задорных песен. Праздник удался на славу. Ансамбль  также был приглашен для выступления на главной сцене ярмарки.</w:t>
      </w:r>
    </w:p>
    <w:p w:rsidR="00E85833" w:rsidRPr="00CA0383" w:rsidRDefault="00E85833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Сварено 140 литров отменной донской ухи.</w:t>
      </w:r>
    </w:p>
    <w:p w:rsidR="00813959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Вот уже несколько лет в нашем поселении проводится единственный в районе – поселенческий смотр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Pr="00CA0383">
        <w:rPr>
          <w:rFonts w:ascii="Times New Roman" w:hAnsi="Times New Roman" w:cs="Times New Roman"/>
          <w:sz w:val="28"/>
          <w:szCs w:val="28"/>
        </w:rPr>
        <w:t xml:space="preserve">– «Хоровод дружбы», </w:t>
      </w:r>
      <w:r>
        <w:rPr>
          <w:rFonts w:ascii="Times New Roman" w:hAnsi="Times New Roman" w:cs="Times New Roman"/>
          <w:sz w:val="28"/>
          <w:szCs w:val="28"/>
        </w:rPr>
        <w:t>приуроченный ко Дню матери</w:t>
      </w:r>
      <w:r w:rsidR="00813959">
        <w:rPr>
          <w:rFonts w:ascii="Times New Roman" w:hAnsi="Times New Roman" w:cs="Times New Roman"/>
          <w:sz w:val="28"/>
          <w:szCs w:val="28"/>
        </w:rPr>
        <w:t xml:space="preserve"> (</w:t>
      </w:r>
      <w:r w:rsidR="00813959" w:rsidRPr="00813959">
        <w:rPr>
          <w:rFonts w:ascii="Times New Roman" w:hAnsi="Times New Roman" w:cs="Times New Roman"/>
          <w:sz w:val="28"/>
          <w:szCs w:val="28"/>
        </w:rPr>
        <w:t xml:space="preserve">это </w:t>
      </w:r>
      <w:r w:rsidR="00813959" w:rsidRPr="0081395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последнее воскресенье ноября)</w:t>
      </w:r>
      <w:proofErr w:type="gramStart"/>
      <w:r w:rsidR="0081395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83">
        <w:rPr>
          <w:rFonts w:ascii="Times New Roman" w:hAnsi="Times New Roman" w:cs="Times New Roman"/>
          <w:sz w:val="28"/>
          <w:szCs w:val="28"/>
        </w:rPr>
        <w:t>на котором представляют свою концертную программу все 4 ДК нашего поселения. Это мероприятие вызывает неизменный интерес жителей нашего поселения.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особым трепетом каждый год мы готовимся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человека. Во всех Домах культуры поселения прошли праздничные мероприятия с чаепитием, танцами и чествованием наших милых старших поколений.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ярко, театрализовано и красочно прошли новогодние мероприятия во всех Домах культуры. Были организованы творческие мастерские по изготовлению новогодней игрушки, конкурс рисунка «Снежные мотивы», детские игровые программы «Зимние забавы», дискотеки и вечера отдыха, новогодние лотереи и розыгрыши. Кульминацией всех предпраздничных мероприятий стали театрализованные новогодние концерты, в которых принимали участие все коллективы художественной самодеятельности и любительские объединения МБУК «НСДК».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стал праздник «Рождественский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перезвон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который масштабно проходит 7 января в светлый праздник Рождества. Детская художественная самодеятельность радует своими талантами зрителей, 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продолжается ярким представлением вокруг елки в фойе, а взрослые и все желающие тем временем на улице угощаются праздничной ухой.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кружках и любительских объединениях всех Домов культуры нашего поселения положительная динамика роста количества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Наибольший интерес у детей проявился  к игре на музыкальных инструментах (баян, гитара, синтезатор, балалайка, народные инструменты). Постепенно организовывается ансамбль народных инструментов. Ведут свою работу не только кружки самодеятельного и народного творчества, а также любительские и театральные объединения и декоративно-прикладного искусства.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проводятся тематические детские дискотеки. </w:t>
      </w:r>
    </w:p>
    <w:p w:rsidR="008A597D" w:rsidRDefault="008A597D" w:rsidP="008A5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активно проводится работа по операции «Подросток» (занятость детей в период каникул).</w:t>
      </w:r>
    </w:p>
    <w:p w:rsidR="00C40A4F" w:rsidRDefault="008A597D" w:rsidP="004319F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1CD" w:rsidRPr="00780042" w:rsidRDefault="00CC473E" w:rsidP="00780042">
      <w:pPr>
        <w:jc w:val="both"/>
        <w:rPr>
          <w:rFonts w:ascii="Times New Roman" w:hAnsi="Times New Roman" w:cs="Times New Roman"/>
          <w:sz w:val="28"/>
          <w:szCs w:val="28"/>
        </w:rPr>
      </w:pPr>
      <w:r w:rsidRPr="005A1113">
        <w:rPr>
          <w:rFonts w:ascii="Times New Roman" w:hAnsi="Times New Roman" w:cs="Times New Roman"/>
          <w:sz w:val="28"/>
          <w:szCs w:val="28"/>
        </w:rPr>
        <w:t>Кроме того:</w:t>
      </w:r>
    </w:p>
    <w:p w:rsidR="00CC6B8E" w:rsidRPr="00780042" w:rsidRDefault="00CC6B8E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042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511" w:rsidRPr="00780042">
        <w:rPr>
          <w:rFonts w:ascii="Times New Roman" w:hAnsi="Times New Roman" w:cs="Times New Roman"/>
          <w:sz w:val="28"/>
          <w:szCs w:val="28"/>
        </w:rPr>
        <w:t xml:space="preserve">* </w:t>
      </w:r>
      <w:r w:rsidR="00FD11CD" w:rsidRPr="00780042">
        <w:rPr>
          <w:rFonts w:ascii="Times New Roman" w:hAnsi="Times New Roman" w:cs="Times New Roman"/>
          <w:sz w:val="28"/>
          <w:szCs w:val="28"/>
        </w:rPr>
        <w:t>Команда Администрации Новоалександровского сельского поселения приняла участие в фестивале «Донская У</w:t>
      </w:r>
      <w:r w:rsidR="00F43F27" w:rsidRPr="00780042">
        <w:rPr>
          <w:rFonts w:ascii="Times New Roman" w:hAnsi="Times New Roman" w:cs="Times New Roman"/>
          <w:sz w:val="28"/>
          <w:szCs w:val="28"/>
        </w:rPr>
        <w:t>х</w:t>
      </w:r>
      <w:r w:rsidR="004319F0">
        <w:rPr>
          <w:rFonts w:ascii="Times New Roman" w:hAnsi="Times New Roman" w:cs="Times New Roman"/>
          <w:sz w:val="28"/>
          <w:szCs w:val="28"/>
        </w:rPr>
        <w:t>а</w:t>
      </w:r>
      <w:r w:rsidR="00780042" w:rsidRPr="00780042">
        <w:rPr>
          <w:rFonts w:ascii="Times New Roman" w:hAnsi="Times New Roman" w:cs="Times New Roman"/>
          <w:sz w:val="28"/>
          <w:szCs w:val="28"/>
        </w:rPr>
        <w:t>-2018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», который проходил </w:t>
      </w:r>
      <w:r w:rsidR="00780042" w:rsidRPr="00780042">
        <w:rPr>
          <w:rFonts w:ascii="Times New Roman" w:hAnsi="Times New Roman" w:cs="Times New Roman"/>
          <w:sz w:val="28"/>
          <w:szCs w:val="28"/>
        </w:rPr>
        <w:t>7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80042" w:rsidRPr="00780042">
        <w:rPr>
          <w:rFonts w:ascii="Times New Roman" w:hAnsi="Times New Roman" w:cs="Times New Roman"/>
          <w:sz w:val="28"/>
          <w:szCs w:val="28"/>
        </w:rPr>
        <w:t>8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г. Следует отметить, что данное мероприятие изначально инициатива </w:t>
      </w:r>
      <w:r w:rsidR="004319F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43F27" w:rsidRPr="00780042">
        <w:rPr>
          <w:rFonts w:ascii="Times New Roman" w:hAnsi="Times New Roman" w:cs="Times New Roman"/>
          <w:sz w:val="28"/>
          <w:szCs w:val="28"/>
        </w:rPr>
        <w:t>Азовского района</w:t>
      </w:r>
      <w:r w:rsidR="0043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F0"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 w:rsidR="004319F0">
        <w:rPr>
          <w:rFonts w:ascii="Times New Roman" w:hAnsi="Times New Roman" w:cs="Times New Roman"/>
          <w:sz w:val="28"/>
          <w:szCs w:val="28"/>
        </w:rPr>
        <w:t xml:space="preserve"> В.Н.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, которую поддержали на уровне Правительства Ростовской области. Этот праздник – уже состоявшийся бренд и визитная карточка Ростовской области. </w:t>
      </w:r>
    </w:p>
    <w:p w:rsidR="00FD11CD" w:rsidRDefault="00CC6B8E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0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F27" w:rsidRPr="00780042">
        <w:rPr>
          <w:rFonts w:ascii="Times New Roman" w:hAnsi="Times New Roman" w:cs="Times New Roman"/>
          <w:sz w:val="28"/>
          <w:szCs w:val="28"/>
        </w:rPr>
        <w:t>Новоалександровское сельское поселение стал</w:t>
      </w:r>
      <w:r w:rsidRPr="00780042">
        <w:rPr>
          <w:rFonts w:ascii="Times New Roman" w:hAnsi="Times New Roman" w:cs="Times New Roman"/>
          <w:sz w:val="28"/>
          <w:szCs w:val="28"/>
        </w:rPr>
        <w:t>о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победителем в номинации «Царская уха». Достойный вклад в подготовку </w:t>
      </w:r>
      <w:r w:rsidRPr="00780042">
        <w:rPr>
          <w:rFonts w:ascii="Times New Roman" w:hAnsi="Times New Roman" w:cs="Times New Roman"/>
          <w:sz w:val="28"/>
          <w:szCs w:val="28"/>
        </w:rPr>
        <w:t xml:space="preserve"> и  участие </w:t>
      </w:r>
      <w:r w:rsidR="00F43F27" w:rsidRPr="00780042">
        <w:rPr>
          <w:rFonts w:ascii="Times New Roman" w:hAnsi="Times New Roman" w:cs="Times New Roman"/>
          <w:sz w:val="28"/>
          <w:szCs w:val="28"/>
        </w:rPr>
        <w:t>в фестивале внесли</w:t>
      </w:r>
      <w:r w:rsidRPr="00780042">
        <w:rPr>
          <w:rFonts w:ascii="Times New Roman" w:hAnsi="Times New Roman" w:cs="Times New Roman"/>
          <w:sz w:val="28"/>
          <w:szCs w:val="28"/>
        </w:rPr>
        <w:t xml:space="preserve">, помимо сотрудников Администрации,  Александр Николаевич </w:t>
      </w:r>
      <w:proofErr w:type="spellStart"/>
      <w:r w:rsidRPr="00780042"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 w:rsidRPr="00780042">
        <w:rPr>
          <w:rFonts w:ascii="Times New Roman" w:hAnsi="Times New Roman" w:cs="Times New Roman"/>
          <w:sz w:val="28"/>
          <w:szCs w:val="28"/>
        </w:rPr>
        <w:t xml:space="preserve"> и  ИП Падалка Игорь Евгеньевич.</w:t>
      </w:r>
      <w:r w:rsidR="00F43F27" w:rsidRPr="0078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42" w:rsidRDefault="00780042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DAF" w:rsidRDefault="00C40A4F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980" w:rsidRPr="00C40A4F">
        <w:rPr>
          <w:rFonts w:ascii="Times New Roman" w:hAnsi="Times New Roman" w:cs="Times New Roman"/>
          <w:sz w:val="28"/>
          <w:szCs w:val="28"/>
        </w:rPr>
        <w:t>*</w:t>
      </w:r>
      <w:r w:rsidR="00E3203A">
        <w:rPr>
          <w:rFonts w:ascii="Times New Roman" w:hAnsi="Times New Roman" w:cs="Times New Roman"/>
          <w:sz w:val="28"/>
          <w:szCs w:val="28"/>
        </w:rPr>
        <w:t>20</w:t>
      </w:r>
      <w:r w:rsidR="00615980" w:rsidRPr="00C40A4F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E3203A">
        <w:rPr>
          <w:rFonts w:ascii="Times New Roman" w:hAnsi="Times New Roman" w:cs="Times New Roman"/>
          <w:sz w:val="28"/>
          <w:szCs w:val="28"/>
        </w:rPr>
        <w:t>я</w:t>
      </w:r>
      <w:r w:rsidR="00615980" w:rsidRPr="00C40A4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C40A4F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E3203A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Pr="00C40A4F">
        <w:rPr>
          <w:rFonts w:ascii="Times New Roman" w:hAnsi="Times New Roman" w:cs="Times New Roman"/>
          <w:sz w:val="28"/>
          <w:szCs w:val="28"/>
        </w:rPr>
        <w:t xml:space="preserve"> «День древонасаждения», в котором приняли участие </w:t>
      </w:r>
      <w:r w:rsidR="00E3203A">
        <w:rPr>
          <w:rFonts w:ascii="Times New Roman" w:hAnsi="Times New Roman" w:cs="Times New Roman"/>
          <w:sz w:val="28"/>
          <w:szCs w:val="28"/>
        </w:rPr>
        <w:t>все учреждения Новоалександровского сельского поселения.</w:t>
      </w:r>
    </w:p>
    <w:p w:rsidR="00BD2D18" w:rsidRPr="00BD2D18" w:rsidRDefault="00BD2D18" w:rsidP="0092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511" w:rsidRDefault="007A5511" w:rsidP="007A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СПОРТИВНО-МАССОВЫХ МЕРОПРИЯТИЙ</w:t>
      </w:r>
    </w:p>
    <w:p w:rsidR="00BD2D18" w:rsidRPr="00BD2D18" w:rsidRDefault="00BD2D18" w:rsidP="007A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1B5" w:rsidRPr="007E03FA" w:rsidRDefault="00D071B5" w:rsidP="00926615">
      <w:pPr>
        <w:spacing w:after="0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</w:p>
    <w:p w:rsidR="00BD2D18" w:rsidRPr="00BD2D18" w:rsidRDefault="00BD2D18" w:rsidP="00BD2D18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*Ко </w:t>
      </w:r>
      <w:r w:rsidRPr="00BD2D18">
        <w:rPr>
          <w:rFonts w:ascii="Times New Roman" w:hAnsi="Times New Roman"/>
          <w:sz w:val="28"/>
          <w:szCs w:val="32"/>
        </w:rPr>
        <w:t xml:space="preserve">дню физкультурника, </w:t>
      </w:r>
      <w:r>
        <w:rPr>
          <w:rFonts w:ascii="Times New Roman" w:hAnsi="Times New Roman"/>
          <w:sz w:val="28"/>
          <w:szCs w:val="32"/>
        </w:rPr>
        <w:t>был проведен</w:t>
      </w:r>
      <w:r w:rsidRPr="00BD2D18">
        <w:rPr>
          <w:rFonts w:ascii="Times New Roman" w:hAnsi="Times New Roman"/>
          <w:sz w:val="28"/>
          <w:szCs w:val="32"/>
        </w:rPr>
        <w:t xml:space="preserve"> турнир по футболу среди взрослых команд.</w:t>
      </w:r>
    </w:p>
    <w:p w:rsidR="007A5511" w:rsidRPr="007E03FA" w:rsidRDefault="007A5511" w:rsidP="00926615">
      <w:pPr>
        <w:spacing w:after="0"/>
        <w:jc w:val="both"/>
        <w:rPr>
          <w:rFonts w:ascii="Times New Roman" w:hAnsi="Times New Roman"/>
          <w:i/>
          <w:color w:val="4F81BD" w:themeColor="accent1"/>
          <w:sz w:val="28"/>
          <w:szCs w:val="32"/>
        </w:rPr>
      </w:pPr>
    </w:p>
    <w:p w:rsidR="00117EC3" w:rsidRDefault="00117EC3" w:rsidP="00926615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117EC3" w:rsidRDefault="00117EC3" w:rsidP="00117EC3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117EC3">
        <w:rPr>
          <w:rFonts w:ascii="Times New Roman" w:hAnsi="Times New Roman"/>
          <w:b/>
          <w:sz w:val="28"/>
          <w:szCs w:val="32"/>
        </w:rPr>
        <w:t>КОРОТКО О ПЛАНАХ</w:t>
      </w:r>
      <w:r>
        <w:rPr>
          <w:rFonts w:ascii="Times New Roman" w:hAnsi="Times New Roman"/>
          <w:b/>
          <w:sz w:val="28"/>
          <w:szCs w:val="32"/>
        </w:rPr>
        <w:t>…</w:t>
      </w:r>
    </w:p>
    <w:p w:rsidR="00742B8F" w:rsidRDefault="00742B8F" w:rsidP="00742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B8F">
        <w:rPr>
          <w:rFonts w:ascii="Times New Roman" w:hAnsi="Times New Roman"/>
          <w:sz w:val="28"/>
          <w:szCs w:val="28"/>
        </w:rPr>
        <w:t>Помимо текущих работ по благоустройству территории Новоалександровского сельского поселения и содержания дорог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текщий</w:t>
      </w:r>
      <w:proofErr w:type="spellEnd"/>
      <w:r>
        <w:rPr>
          <w:rFonts w:ascii="Times New Roman" w:hAnsi="Times New Roman"/>
          <w:sz w:val="28"/>
          <w:szCs w:val="28"/>
        </w:rPr>
        <w:t>, 2019 год запланировано:</w:t>
      </w:r>
    </w:p>
    <w:p w:rsidR="00742B8F" w:rsidRPr="00742B8F" w:rsidRDefault="00742B8F" w:rsidP="00742B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065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1.</w:t>
      </w:r>
      <w:r w:rsidR="00742B8F">
        <w:rPr>
          <w:rFonts w:ascii="Times New Roman" w:hAnsi="Times New Roman"/>
          <w:i/>
          <w:sz w:val="28"/>
          <w:szCs w:val="28"/>
        </w:rPr>
        <w:t xml:space="preserve"> </w:t>
      </w:r>
      <w:r w:rsidRPr="00742B8F">
        <w:rPr>
          <w:rFonts w:ascii="Times New Roman" w:hAnsi="Times New Roman"/>
          <w:i/>
          <w:sz w:val="28"/>
          <w:szCs w:val="28"/>
        </w:rPr>
        <w:t>Капитальный ремонт здания ДК Высочино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2. Ремонт потолка зала в здании ДК х</w:t>
      </w:r>
      <w:proofErr w:type="gramStart"/>
      <w:r w:rsidRPr="00742B8F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742B8F">
        <w:rPr>
          <w:rFonts w:ascii="Times New Roman" w:hAnsi="Times New Roman"/>
          <w:i/>
          <w:sz w:val="28"/>
          <w:szCs w:val="28"/>
        </w:rPr>
        <w:t>овоалександровка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3</w:t>
      </w:r>
      <w:r w:rsidR="00742B8F">
        <w:rPr>
          <w:rFonts w:ascii="Times New Roman" w:hAnsi="Times New Roman"/>
          <w:i/>
          <w:sz w:val="28"/>
          <w:szCs w:val="28"/>
        </w:rPr>
        <w:t xml:space="preserve">. </w:t>
      </w:r>
      <w:r w:rsidRPr="00742B8F">
        <w:rPr>
          <w:rFonts w:ascii="Times New Roman" w:hAnsi="Times New Roman"/>
          <w:i/>
          <w:sz w:val="28"/>
          <w:szCs w:val="28"/>
        </w:rPr>
        <w:t>Косметический ремонт зала ДК х</w:t>
      </w:r>
      <w:proofErr w:type="gramStart"/>
      <w:r w:rsidRPr="00742B8F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2B8F">
        <w:rPr>
          <w:rFonts w:ascii="Times New Roman" w:hAnsi="Times New Roman"/>
          <w:i/>
          <w:sz w:val="28"/>
          <w:szCs w:val="28"/>
        </w:rPr>
        <w:t>авловка</w:t>
      </w:r>
    </w:p>
    <w:p w:rsidR="00896880" w:rsidRPr="00742B8F" w:rsidRDefault="00896880" w:rsidP="00742B8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B8F">
        <w:rPr>
          <w:rFonts w:ascii="Times New Roman" w:hAnsi="Times New Roman"/>
          <w:i/>
          <w:sz w:val="28"/>
          <w:szCs w:val="28"/>
        </w:rPr>
        <w:t>4.</w:t>
      </w:r>
      <w:r w:rsidR="00742B8F">
        <w:rPr>
          <w:rFonts w:ascii="Times New Roman" w:hAnsi="Times New Roman"/>
          <w:i/>
          <w:sz w:val="28"/>
          <w:szCs w:val="28"/>
        </w:rPr>
        <w:t xml:space="preserve"> </w:t>
      </w:r>
      <w:r w:rsidRPr="00742B8F">
        <w:rPr>
          <w:rFonts w:ascii="Times New Roman" w:hAnsi="Times New Roman"/>
          <w:i/>
          <w:sz w:val="28"/>
          <w:szCs w:val="28"/>
        </w:rPr>
        <w:t xml:space="preserve">Формирование и разбивка  парка с </w:t>
      </w:r>
      <w:r w:rsidR="00742B8F">
        <w:rPr>
          <w:rFonts w:ascii="Times New Roman" w:hAnsi="Times New Roman"/>
          <w:i/>
          <w:sz w:val="28"/>
          <w:szCs w:val="28"/>
        </w:rPr>
        <w:t>«</w:t>
      </w:r>
      <w:r w:rsidRPr="00742B8F">
        <w:rPr>
          <w:rFonts w:ascii="Times New Roman" w:hAnsi="Times New Roman"/>
          <w:i/>
          <w:sz w:val="28"/>
          <w:szCs w:val="28"/>
        </w:rPr>
        <w:t xml:space="preserve">Аллеей наших </w:t>
      </w:r>
      <w:r w:rsidR="00742B8F">
        <w:rPr>
          <w:rFonts w:ascii="Times New Roman" w:hAnsi="Times New Roman"/>
          <w:i/>
          <w:sz w:val="28"/>
          <w:szCs w:val="28"/>
        </w:rPr>
        <w:t>Г</w:t>
      </w:r>
      <w:r w:rsidRPr="00742B8F">
        <w:rPr>
          <w:rFonts w:ascii="Times New Roman" w:hAnsi="Times New Roman"/>
          <w:i/>
          <w:sz w:val="28"/>
          <w:szCs w:val="28"/>
        </w:rPr>
        <w:t>ероев</w:t>
      </w:r>
      <w:r w:rsidR="00742B8F">
        <w:rPr>
          <w:rFonts w:ascii="Times New Roman" w:hAnsi="Times New Roman"/>
          <w:i/>
          <w:sz w:val="28"/>
          <w:szCs w:val="28"/>
        </w:rPr>
        <w:t>»</w:t>
      </w:r>
      <w:r w:rsidRPr="00742B8F">
        <w:rPr>
          <w:rFonts w:ascii="Times New Roman" w:hAnsi="Times New Roman"/>
          <w:i/>
          <w:sz w:val="28"/>
          <w:szCs w:val="28"/>
        </w:rPr>
        <w:t xml:space="preserve"> за зданием ДК х</w:t>
      </w:r>
      <w:proofErr w:type="gramStart"/>
      <w:r w:rsidRPr="00742B8F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742B8F">
        <w:rPr>
          <w:rFonts w:ascii="Times New Roman" w:hAnsi="Times New Roman"/>
          <w:i/>
          <w:sz w:val="28"/>
          <w:szCs w:val="28"/>
        </w:rPr>
        <w:t xml:space="preserve">овоалександровка, </w:t>
      </w:r>
      <w:r w:rsidR="00742B8F">
        <w:rPr>
          <w:rFonts w:ascii="Times New Roman" w:hAnsi="Times New Roman"/>
          <w:i/>
          <w:sz w:val="28"/>
          <w:szCs w:val="28"/>
        </w:rPr>
        <w:t>в том числе</w:t>
      </w:r>
      <w:r w:rsidRPr="00742B8F">
        <w:rPr>
          <w:rFonts w:ascii="Times New Roman" w:hAnsi="Times New Roman"/>
          <w:i/>
          <w:sz w:val="28"/>
          <w:szCs w:val="28"/>
        </w:rPr>
        <w:t xml:space="preserve"> обновление прилегающей детской площадки</w:t>
      </w:r>
    </w:p>
    <w:p w:rsidR="00896880" w:rsidRPr="00926615" w:rsidRDefault="00896880" w:rsidP="00742B8F">
      <w:pPr>
        <w:ind w:firstLine="709"/>
        <w:jc w:val="both"/>
        <w:rPr>
          <w:rFonts w:ascii="Times New Roman" w:hAnsi="Times New Roman"/>
          <w:i/>
          <w:sz w:val="20"/>
        </w:rPr>
      </w:pPr>
      <w:r w:rsidRPr="00742B8F">
        <w:rPr>
          <w:rFonts w:ascii="Times New Roman" w:hAnsi="Times New Roman"/>
          <w:i/>
          <w:sz w:val="28"/>
          <w:szCs w:val="28"/>
        </w:rPr>
        <w:t>5. Начало строительства Храма</w:t>
      </w:r>
    </w:p>
    <w:p w:rsidR="00117EC3" w:rsidRPr="00117EC3" w:rsidRDefault="00494E93" w:rsidP="0011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DC6586" w:rsidRPr="00117EC3" w:rsidRDefault="00494E93" w:rsidP="00117E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 xml:space="preserve"> В заключении мне хотелось бы 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sectPr w:rsidR="00DC6586" w:rsidRPr="00117EC3" w:rsidSect="00C54DA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67" w:rsidRDefault="00334467" w:rsidP="003D0DC9">
      <w:pPr>
        <w:spacing w:after="0" w:line="240" w:lineRule="auto"/>
      </w:pPr>
      <w:r>
        <w:separator/>
      </w:r>
    </w:p>
  </w:endnote>
  <w:endnote w:type="continuationSeparator" w:id="0">
    <w:p w:rsidR="00334467" w:rsidRDefault="00334467" w:rsidP="003D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6011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2B8F" w:rsidRDefault="00742B8F">
            <w:pPr>
              <w:pStyle w:val="ac"/>
              <w:jc w:val="right"/>
            </w:pPr>
            <w:r>
              <w:t xml:space="preserve">Страница </w:t>
            </w:r>
            <w:r w:rsidR="008345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5E7">
              <w:rPr>
                <w:b/>
                <w:bCs/>
                <w:sz w:val="24"/>
                <w:szCs w:val="24"/>
              </w:rPr>
              <w:fldChar w:fldCharType="separate"/>
            </w:r>
            <w:r w:rsidR="00E85833">
              <w:rPr>
                <w:b/>
                <w:bCs/>
                <w:noProof/>
              </w:rPr>
              <w:t>12</w:t>
            </w:r>
            <w:r w:rsidR="008345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8345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5E7">
              <w:rPr>
                <w:b/>
                <w:bCs/>
                <w:sz w:val="24"/>
                <w:szCs w:val="24"/>
              </w:rPr>
              <w:fldChar w:fldCharType="separate"/>
            </w:r>
            <w:r w:rsidR="00E85833">
              <w:rPr>
                <w:b/>
                <w:bCs/>
                <w:noProof/>
              </w:rPr>
              <w:t>12</w:t>
            </w:r>
            <w:r w:rsidR="008345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B8F" w:rsidRDefault="00742B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67" w:rsidRDefault="00334467" w:rsidP="003D0DC9">
      <w:pPr>
        <w:spacing w:after="0" w:line="240" w:lineRule="auto"/>
      </w:pPr>
      <w:r>
        <w:separator/>
      </w:r>
    </w:p>
  </w:footnote>
  <w:footnote w:type="continuationSeparator" w:id="0">
    <w:p w:rsidR="00334467" w:rsidRDefault="00334467" w:rsidP="003D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9FF"/>
    <w:multiLevelType w:val="hybridMultilevel"/>
    <w:tmpl w:val="10469C14"/>
    <w:lvl w:ilvl="0" w:tplc="1498712C">
      <w:start w:val="8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  <w:i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CB36354"/>
    <w:multiLevelType w:val="hybridMultilevel"/>
    <w:tmpl w:val="F6E2C210"/>
    <w:lvl w:ilvl="0" w:tplc="E6CA6C7A">
      <w:numFmt w:val="bullet"/>
      <w:lvlText w:val=""/>
      <w:lvlJc w:val="left"/>
      <w:pPr>
        <w:ind w:left="10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65"/>
    <w:rsid w:val="000603B9"/>
    <w:rsid w:val="00076123"/>
    <w:rsid w:val="00091F74"/>
    <w:rsid w:val="000C2540"/>
    <w:rsid w:val="000C7691"/>
    <w:rsid w:val="00117EC3"/>
    <w:rsid w:val="001316E7"/>
    <w:rsid w:val="001511E8"/>
    <w:rsid w:val="0016250B"/>
    <w:rsid w:val="0016462F"/>
    <w:rsid w:val="0017005D"/>
    <w:rsid w:val="001D410C"/>
    <w:rsid w:val="001F7445"/>
    <w:rsid w:val="00280E41"/>
    <w:rsid w:val="002C09C5"/>
    <w:rsid w:val="00334467"/>
    <w:rsid w:val="00343207"/>
    <w:rsid w:val="003451E5"/>
    <w:rsid w:val="0037611D"/>
    <w:rsid w:val="00381E0B"/>
    <w:rsid w:val="003D0DC9"/>
    <w:rsid w:val="003D45AA"/>
    <w:rsid w:val="003F0B63"/>
    <w:rsid w:val="004319F0"/>
    <w:rsid w:val="00445453"/>
    <w:rsid w:val="00462B70"/>
    <w:rsid w:val="004639B4"/>
    <w:rsid w:val="00471065"/>
    <w:rsid w:val="004765E9"/>
    <w:rsid w:val="00494E93"/>
    <w:rsid w:val="004D66F1"/>
    <w:rsid w:val="00515E6B"/>
    <w:rsid w:val="00552AA7"/>
    <w:rsid w:val="00576876"/>
    <w:rsid w:val="00584A79"/>
    <w:rsid w:val="005A1113"/>
    <w:rsid w:val="00615980"/>
    <w:rsid w:val="006C3D35"/>
    <w:rsid w:val="00742B8F"/>
    <w:rsid w:val="007519CF"/>
    <w:rsid w:val="00765E09"/>
    <w:rsid w:val="00780042"/>
    <w:rsid w:val="007A5511"/>
    <w:rsid w:val="007E03FA"/>
    <w:rsid w:val="007E74F3"/>
    <w:rsid w:val="00813959"/>
    <w:rsid w:val="008345E7"/>
    <w:rsid w:val="00841290"/>
    <w:rsid w:val="00883774"/>
    <w:rsid w:val="00896880"/>
    <w:rsid w:val="008A48BB"/>
    <w:rsid w:val="008A597D"/>
    <w:rsid w:val="008E1C05"/>
    <w:rsid w:val="008F088A"/>
    <w:rsid w:val="00906ABD"/>
    <w:rsid w:val="00925289"/>
    <w:rsid w:val="00926615"/>
    <w:rsid w:val="00956167"/>
    <w:rsid w:val="00976EAD"/>
    <w:rsid w:val="00A21D7D"/>
    <w:rsid w:val="00A61395"/>
    <w:rsid w:val="00A811D7"/>
    <w:rsid w:val="00AB3D0B"/>
    <w:rsid w:val="00AD2C14"/>
    <w:rsid w:val="00B029FC"/>
    <w:rsid w:val="00B228E9"/>
    <w:rsid w:val="00BD2D18"/>
    <w:rsid w:val="00C21B57"/>
    <w:rsid w:val="00C40A4F"/>
    <w:rsid w:val="00C54DAF"/>
    <w:rsid w:val="00CB4B79"/>
    <w:rsid w:val="00CC1671"/>
    <w:rsid w:val="00CC473E"/>
    <w:rsid w:val="00CC6B8E"/>
    <w:rsid w:val="00D071B5"/>
    <w:rsid w:val="00D16296"/>
    <w:rsid w:val="00D3532E"/>
    <w:rsid w:val="00D43F88"/>
    <w:rsid w:val="00D71D38"/>
    <w:rsid w:val="00DC6586"/>
    <w:rsid w:val="00DE3BD7"/>
    <w:rsid w:val="00DF7B5E"/>
    <w:rsid w:val="00E3203A"/>
    <w:rsid w:val="00E85833"/>
    <w:rsid w:val="00EA6E0B"/>
    <w:rsid w:val="00F010A2"/>
    <w:rsid w:val="00F43F27"/>
    <w:rsid w:val="00F45B31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9C5"/>
    <w:pPr>
      <w:spacing w:after="0" w:line="240" w:lineRule="auto"/>
    </w:pPr>
  </w:style>
  <w:style w:type="table" w:styleId="a6">
    <w:name w:val="Table Grid"/>
    <w:basedOn w:val="a1"/>
    <w:uiPriority w:val="59"/>
    <w:rsid w:val="002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F43F2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F43F2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normaltextrunscx32627041">
    <w:name w:val="normaltextrun scx32627041"/>
    <w:basedOn w:val="a0"/>
    <w:rsid w:val="00117EC3"/>
  </w:style>
  <w:style w:type="character" w:customStyle="1" w:styleId="apple-converted-space">
    <w:name w:val="apple-converted-space"/>
    <w:basedOn w:val="a0"/>
    <w:rsid w:val="00117EC3"/>
  </w:style>
  <w:style w:type="character" w:customStyle="1" w:styleId="eopscx32627041">
    <w:name w:val="eop scx32627041"/>
    <w:basedOn w:val="a0"/>
    <w:rsid w:val="00117EC3"/>
  </w:style>
  <w:style w:type="paragraph" w:styleId="a9">
    <w:name w:val="List Paragraph"/>
    <w:basedOn w:val="a"/>
    <w:uiPriority w:val="34"/>
    <w:qFormat/>
    <w:rsid w:val="007A55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DC9"/>
  </w:style>
  <w:style w:type="paragraph" w:styleId="ac">
    <w:name w:val="footer"/>
    <w:basedOn w:val="a"/>
    <w:link w:val="ad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9C5"/>
    <w:pPr>
      <w:spacing w:after="0" w:line="240" w:lineRule="auto"/>
    </w:pPr>
  </w:style>
  <w:style w:type="table" w:styleId="a6">
    <w:name w:val="Table Grid"/>
    <w:basedOn w:val="a1"/>
    <w:uiPriority w:val="59"/>
    <w:rsid w:val="002C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F43F2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semiHidden/>
    <w:rsid w:val="00F43F27"/>
    <w:rPr>
      <w:rFonts w:ascii="Times New Roman" w:eastAsia="Times New Roman" w:hAnsi="Times New Roman" w:cs="Calibri"/>
      <w:sz w:val="28"/>
      <w:szCs w:val="20"/>
      <w:lang w:val="x-none" w:eastAsia="ar-SA"/>
    </w:rPr>
  </w:style>
  <w:style w:type="character" w:customStyle="1" w:styleId="normaltextrunscx32627041">
    <w:name w:val="normaltextrun scx32627041"/>
    <w:basedOn w:val="a0"/>
    <w:rsid w:val="00117EC3"/>
  </w:style>
  <w:style w:type="character" w:customStyle="1" w:styleId="apple-converted-space">
    <w:name w:val="apple-converted-space"/>
    <w:basedOn w:val="a0"/>
    <w:rsid w:val="00117EC3"/>
  </w:style>
  <w:style w:type="character" w:customStyle="1" w:styleId="eopscx32627041">
    <w:name w:val="eop scx32627041"/>
    <w:basedOn w:val="a0"/>
    <w:rsid w:val="00117EC3"/>
  </w:style>
  <w:style w:type="paragraph" w:styleId="a9">
    <w:name w:val="List Paragraph"/>
    <w:basedOn w:val="a"/>
    <w:uiPriority w:val="34"/>
    <w:qFormat/>
    <w:rsid w:val="007A55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DC9"/>
  </w:style>
  <w:style w:type="paragraph" w:styleId="ac">
    <w:name w:val="footer"/>
    <w:basedOn w:val="a"/>
    <w:link w:val="ad"/>
    <w:uiPriority w:val="99"/>
    <w:unhideWhenUsed/>
    <w:rsid w:val="003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BA1D-4629-4C53-9F53-4F6CA903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12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2019-02-04T06:46:00Z</cp:lastPrinted>
  <dcterms:created xsi:type="dcterms:W3CDTF">2019-01-28T06:27:00Z</dcterms:created>
  <dcterms:modified xsi:type="dcterms:W3CDTF">2019-02-04T06:48:00Z</dcterms:modified>
</cp:coreProperties>
</file>