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65" w:rsidRPr="00B61803" w:rsidRDefault="00471065" w:rsidP="0047106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ОТЧЕТ </w:t>
      </w: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АДМИНИСТРАЦИИ </w:t>
      </w: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НОВОАЛЕКСАНДРОВСКОГО СЕЛЬСКОГО ПОСЕЛЕНИЯ </w:t>
      </w: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 ВТОРОЕ ПОЛУГОДИЕ 201</w:t>
      </w:r>
      <w:r w:rsidR="00381E0B" w:rsidRPr="00091F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</w:t>
      </w: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065" w:rsidRPr="00CF634C" w:rsidRDefault="00471065" w:rsidP="00471065">
      <w:pPr>
        <w:suppressAutoHyphens/>
        <w:jc w:val="center"/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</w:pPr>
      <w:r w:rsidRPr="00CF634C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ab/>
      </w:r>
      <w:r w:rsidRPr="00CF634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Уважаемые жители нашего поселения,</w:t>
      </w:r>
      <w:r w:rsidRPr="00CF634C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</w:t>
      </w:r>
      <w:r w:rsidRPr="00CF634C"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  <w:t>депутаты и приглашенные!</w:t>
      </w:r>
    </w:p>
    <w:p w:rsidR="00471065" w:rsidRPr="008E1C05" w:rsidRDefault="00471065" w:rsidP="008E1C05">
      <w:pPr>
        <w:shd w:val="clear" w:color="auto" w:fill="FFFFFF"/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Сегодня Вам предлагается отчёт о совместно проделанной работе главы, депутатов и сотрудников </w:t>
      </w:r>
      <w:r w:rsidR="008E1C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B61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дминистрации сельского поселения за  второе полугодие   201</w:t>
      </w:r>
      <w:r w:rsidR="00381E0B" w:rsidRPr="00381E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494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и в целом за 201</w:t>
      </w:r>
      <w:r w:rsidR="00381E0B" w:rsidRPr="00381E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494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 </w:t>
      </w:r>
    </w:p>
    <w:p w:rsidR="00471065" w:rsidRPr="00B61803" w:rsidRDefault="00471065" w:rsidP="0047106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8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Новоалександровского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и сотрудников </w:t>
      </w:r>
      <w:r w:rsidR="0049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направлена на решение вопросов местного значения в соответствии с требованиями ФЗ от 06.10.2003г</w:t>
      </w:r>
      <w:r w:rsidR="00A81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– ФЗ «Об общих принципах организации местного самоуправления в РФ».</w:t>
      </w:r>
    </w:p>
    <w:p w:rsidR="00471065" w:rsidRPr="00B61803" w:rsidRDefault="00471065" w:rsidP="0047106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Главным направлением деятельности </w:t>
      </w:r>
      <w:r w:rsidR="008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является обеспечение жизнедеятельности селян, что включает в себя, прежде всего, содержание социально- культурной сферы, 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471065" w:rsidRPr="00B61803" w:rsidRDefault="00471065" w:rsidP="0047106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информации населения о деятельности администрации поселения используется официальный сайт </w:t>
      </w:r>
      <w:r w:rsidR="008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где размещаются нормативные документы. Сайт </w:t>
      </w:r>
      <w:r w:rsidR="008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всегда поддерживается в актуальном состоянии. Для обнародования нормативных правовых актов используются печатный орган, газета 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«Приазовье»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стенды.</w:t>
      </w:r>
    </w:p>
    <w:p w:rsidR="00780042" w:rsidRPr="00615980" w:rsidRDefault="00471065" w:rsidP="0061598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граждане могут пользоватьс</w:t>
      </w:r>
      <w:r w:rsidR="006159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услугами через сеть Интернет.</w:t>
      </w: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ИСПОЛНЕНИЕ БЮДЖЕТА ПОСЕЛЕНИЯ </w:t>
      </w: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ЗА ВТОРОЕ ПОЛУГОДИЕ 201</w:t>
      </w:r>
      <w:r w:rsidR="00381E0B" w:rsidRPr="00381E0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8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ГОДА</w:t>
      </w:r>
      <w:r w:rsidR="00F43F2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="00381E0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В ЦЕЛОМ ЗА</w:t>
      </w:r>
      <w:r w:rsidR="00F43F2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201</w:t>
      </w:r>
      <w:r w:rsidR="007E03FA" w:rsidRPr="007E03F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8</w:t>
      </w:r>
      <w:r w:rsidR="00F43F2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г.</w:t>
      </w:r>
    </w:p>
    <w:p w:rsidR="00117EC3" w:rsidRDefault="00117EC3" w:rsidP="00F43F27">
      <w:pPr>
        <w:spacing w:after="0" w:line="240" w:lineRule="auto"/>
        <w:jc w:val="center"/>
        <w:rPr>
          <w:rStyle w:val="normaltextrunscx32627041"/>
          <w:b/>
          <w:bCs/>
          <w:i/>
          <w:iCs/>
          <w:u w:val="single"/>
        </w:rPr>
      </w:pPr>
    </w:p>
    <w:p w:rsidR="00780042" w:rsidRPr="00780042" w:rsidRDefault="00780042" w:rsidP="007800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ИСПОЛНЕНИЕ БЮДЖЕТА ПОСЕЛЕНИЯ </w:t>
      </w:r>
    </w:p>
    <w:p w:rsidR="00780042" w:rsidRDefault="00780042" w:rsidP="007800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За 2 полугодие 2018 ГОДА</w:t>
      </w:r>
    </w:p>
    <w:p w:rsidR="006C3D35" w:rsidRPr="00780042" w:rsidRDefault="006C3D35" w:rsidP="007800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C3D35" w:rsidRPr="00AA3D02" w:rsidRDefault="006C3D35" w:rsidP="006C3D35">
      <w:pPr>
        <w:spacing w:after="0" w:line="240" w:lineRule="auto"/>
        <w:ind w:firstLine="709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AA3D02">
        <w:rPr>
          <w:rStyle w:val="normaltextrunscx32627041"/>
          <w:rFonts w:ascii="Times New Roman" w:hAnsi="Times New Roman" w:cs="Times New Roman"/>
          <w:bCs/>
          <w:iCs/>
          <w:sz w:val="28"/>
          <w:szCs w:val="28"/>
        </w:rPr>
        <w:t>Формирование бюджета</w:t>
      </w:r>
      <w:r w:rsidRPr="00AA3D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3D02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– наиболее важный и сложный вопрос  в рамках реализации полномочий  и является главным финансовым </w:t>
      </w:r>
      <w:r w:rsidRPr="00AA3D02">
        <w:rPr>
          <w:rStyle w:val="normaltextrunscx32627041"/>
          <w:rFonts w:ascii="Times New Roman" w:hAnsi="Times New Roman" w:cs="Times New Roman"/>
          <w:sz w:val="28"/>
          <w:szCs w:val="28"/>
        </w:rPr>
        <w:lastRenderedPageBreak/>
        <w:t>инструментом для достижения стабильности социально-экономического развития поселения и показателей эффективности.</w:t>
      </w:r>
    </w:p>
    <w:p w:rsidR="006C3D35" w:rsidRPr="00AA3D02" w:rsidRDefault="006C3D35" w:rsidP="006C3D35">
      <w:pPr>
        <w:spacing w:after="0" w:line="240" w:lineRule="auto"/>
        <w:ind w:firstLine="709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AA3D02">
        <w:rPr>
          <w:rStyle w:val="normaltextrunscx32627041"/>
        </w:rPr>
        <w:t xml:space="preserve">     </w:t>
      </w:r>
      <w:r w:rsidRPr="00AA3D02">
        <w:rPr>
          <w:rStyle w:val="normaltextrunscx32627041"/>
          <w:rFonts w:ascii="Times New Roman" w:hAnsi="Times New Roman" w:cs="Times New Roman"/>
          <w:sz w:val="28"/>
          <w:szCs w:val="28"/>
        </w:rPr>
        <w:t>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уплативших платеж по определенным видам налогов. Проводились беседы с налогоплательщиками об</w:t>
      </w:r>
      <w:r w:rsidRPr="00AA3D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3D02">
        <w:rPr>
          <w:rStyle w:val="normaltextrunscx32627041"/>
          <w:rFonts w:ascii="Times New Roman" w:hAnsi="Times New Roman" w:cs="Times New Roman"/>
          <w:sz w:val="28"/>
          <w:szCs w:val="28"/>
        </w:rPr>
        <w:t>обязательном погашении</w:t>
      </w:r>
      <w:r w:rsidRPr="00AA3D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3D02">
        <w:rPr>
          <w:rStyle w:val="normaltextrunscx32627041"/>
          <w:rFonts w:ascii="Times New Roman" w:hAnsi="Times New Roman" w:cs="Times New Roman"/>
          <w:sz w:val="28"/>
          <w:szCs w:val="28"/>
        </w:rPr>
        <w:t>задолженности в кратчайшие сроки.</w:t>
      </w:r>
    </w:p>
    <w:p w:rsidR="006C3D35" w:rsidRPr="00AA3D02" w:rsidRDefault="006C3D35" w:rsidP="006C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042" w:rsidRPr="00780042" w:rsidRDefault="00780042" w:rsidP="007800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80042" w:rsidRPr="00780042" w:rsidRDefault="00780042" w:rsidP="007800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Доходы </w:t>
      </w:r>
    </w:p>
    <w:p w:rsidR="00780042" w:rsidRPr="00780042" w:rsidRDefault="00780042" w:rsidP="00780042">
      <w:pPr>
        <w:suppressAutoHyphens/>
        <w:spacing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Calibri" w:eastAsia="Times New Roman" w:hAnsi="Calibri" w:cs="Calibri"/>
          <w:sz w:val="28"/>
          <w:szCs w:val="28"/>
          <w:lang w:eastAsia="ar-SA"/>
        </w:rPr>
        <w:tab/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 12 месяцев 2018 года общий объем доходов бюджета поселения с учетом безвозмездных поступлений составил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17 962,2  тысяч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Исполнение годового плана по доходам на 1 января 2019 года составляет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109,7% исполнения годового плана, который составляет  16371,4 тыс. рублей</w:t>
      </w:r>
    </w:p>
    <w:p w:rsidR="00780042" w:rsidRPr="00780042" w:rsidRDefault="00780042" w:rsidP="007800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В бюджет поселения поступили следующие доходы:</w:t>
      </w:r>
    </w:p>
    <w:p w:rsidR="00780042" w:rsidRPr="00780042" w:rsidRDefault="00780042" w:rsidP="007800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налог на доходы физических лиц в сумме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3775,8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780042" w:rsidRPr="00780042" w:rsidRDefault="00780042" w:rsidP="007800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единый сельскохозяйственный налог –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309,7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780042" w:rsidRPr="00780042" w:rsidRDefault="00780042" w:rsidP="007800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налог на имущество физических лиц –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459,0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780042" w:rsidRPr="00780042" w:rsidRDefault="00780042" w:rsidP="007800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земельный налог –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8671,1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780042" w:rsidRPr="00780042" w:rsidRDefault="00780042" w:rsidP="007800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государственная пошлина –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60,1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780042" w:rsidRPr="00780042" w:rsidRDefault="00780042" w:rsidP="007800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доходы от аренды имущества –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249,0 тыс. рублей;</w:t>
      </w:r>
    </w:p>
    <w:p w:rsidR="00780042" w:rsidRPr="00780042" w:rsidRDefault="00780042" w:rsidP="007800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- штрафы, выписанные муниципальной инспекцией администрации азовского района –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110,3 тыс. рублей.</w:t>
      </w:r>
    </w:p>
    <w:p w:rsidR="00780042" w:rsidRPr="00780042" w:rsidRDefault="00780042" w:rsidP="00780042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бюджет поселения за отчетный период 2018 года поступили безвозмездные поступления из областного бюджета в сумме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4098,9 тысяч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, в том числе:</w:t>
      </w:r>
    </w:p>
    <w:p w:rsidR="00780042" w:rsidRPr="00780042" w:rsidRDefault="00780042" w:rsidP="00780042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дотация бюджету сельского поселения на выравнивание бюджетной обеспеченности –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1832,8 тыс. руб.;</w:t>
      </w:r>
    </w:p>
    <w:p w:rsidR="00780042" w:rsidRPr="00780042" w:rsidRDefault="00780042" w:rsidP="00780042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- на расходы по осуществлению первичного воинского учета в сумме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192,7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; </w:t>
      </w:r>
    </w:p>
    <w:p w:rsidR="00780042" w:rsidRPr="00780042" w:rsidRDefault="00780042" w:rsidP="00780042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-субвенция на определение должностных лиц, занимающихся административными протоколами –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0,2 тыс. рублей;</w:t>
      </w:r>
    </w:p>
    <w:p w:rsidR="00780042" w:rsidRPr="00780042" w:rsidRDefault="00780042" w:rsidP="00780042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- межбюджетные трансферты, передаваемые из бюджета муниципального района ( по переданным полномочиям дорожного фонда)  в сумме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1502,7 тысяч рублей;</w:t>
      </w:r>
    </w:p>
    <w:p w:rsidR="00780042" w:rsidRPr="00780042" w:rsidRDefault="00780042" w:rsidP="00780042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- 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межбюджетные трансферты, передаваемые бюджетам для компенсации дополнительных расходов (из бюджета Азовского района на ремонт крыши ДК </w:t>
      </w:r>
      <w:proofErr w:type="gramStart"/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с. Платоно – </w:t>
      </w:r>
      <w:proofErr w:type="gramStart"/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Петровка</w:t>
      </w:r>
      <w:proofErr w:type="gramEnd"/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)-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100,0 тыс. руб.  </w:t>
      </w:r>
    </w:p>
    <w:p w:rsidR="00780042" w:rsidRPr="00780042" w:rsidRDefault="00780042" w:rsidP="00780042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- прочие межбюджетные трансферты, передаваемые на повышение заработной платы работникам культуры   в сумме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470,5 тысяч рублей; </w:t>
      </w:r>
    </w:p>
    <w:p w:rsidR="00780042" w:rsidRPr="00780042" w:rsidRDefault="00780042" w:rsidP="00780042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- 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прочие безвозмездные поступления в бюджет сельского поселения (спонсорская помощь)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– 215,0тыс. рублей.</w:t>
      </w:r>
    </w:p>
    <w:p w:rsidR="00780042" w:rsidRPr="00780042" w:rsidRDefault="00780042" w:rsidP="00615980">
      <w:pPr>
        <w:suppressAutoHyphens/>
        <w:spacing w:line="240" w:lineRule="atLeast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</w:p>
    <w:p w:rsidR="00780042" w:rsidRPr="00780042" w:rsidRDefault="00780042" w:rsidP="00780042">
      <w:pPr>
        <w:suppressAutoHyphens/>
        <w:spacing w:line="240" w:lineRule="atLeast"/>
        <w:ind w:firstLine="708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lastRenderedPageBreak/>
        <w:t xml:space="preserve">Расходы </w:t>
      </w:r>
    </w:p>
    <w:p w:rsidR="00780042" w:rsidRPr="00780042" w:rsidRDefault="00780042" w:rsidP="00780042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Расходы бюджета поселения за 12 месяцев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2018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года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составили 18309,1 тысяч рублей или 99,1% исполнения годового плана, который составляет  18 476,6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780042" w:rsidRPr="00780042" w:rsidRDefault="00780042" w:rsidP="00780042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Расходы на 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«общегосударственные вопросы»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составили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7417,3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. В данном разделе расходов отражено содержание аппарата администрации поселения, а именно: заработная плата, отчисления на фонд оплаты труда, коммунальные расходы и материальные затраты, налоги на имущество организации.</w:t>
      </w:r>
    </w:p>
    <w:p w:rsidR="00780042" w:rsidRPr="00780042" w:rsidRDefault="00780042" w:rsidP="00780042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«национальную оборону»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было израсходовано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192,7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. На данные расходы из федерального бюджета выделяются средства бюджету поселения на осуществление полномочий по первичному воинскому учету (содержание 1 штатной единицы инспектора по воинскому учету).</w:t>
      </w:r>
    </w:p>
    <w:p w:rsidR="00780042" w:rsidRPr="00780042" w:rsidRDefault="00780042" w:rsidP="00780042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  <w:proofErr w:type="gramStart"/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«национальную безопасность и правоохранительную деятельность»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расходы составили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39,0тыс.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,  из них, средства в сумме 24,0 тыс. руб. направлены на приобретение гидрантов в соответствии с мероприятиями по муниципальной программе Новоалександровского сельского поселения "Участие в предупреждении последствий чрезвычайных ситуаций ", средства в сумме 15,0 тыс. руб. направлены на приобретение агитационной информации в соответствии с  муниципальной программой Новоалександровского сельского поселения "Обеспечение общественного</w:t>
      </w:r>
      <w:proofErr w:type="gramEnd"/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порядка, противодействие преступности". </w:t>
      </w:r>
    </w:p>
    <w:p w:rsidR="00780042" w:rsidRPr="00780042" w:rsidRDefault="00780042" w:rsidP="00780042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</w:p>
    <w:p w:rsidR="00780042" w:rsidRPr="00780042" w:rsidRDefault="00780042" w:rsidP="007800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На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«дорожное хозяйство»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расходы бюджета составили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1486,0 тыс. рублей.</w:t>
      </w:r>
    </w:p>
    <w:p w:rsidR="00780042" w:rsidRPr="00780042" w:rsidRDefault="00780042" w:rsidP="007800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безопасности дорожного движения было профинансировано в текущем периоде на обслуживание светофорного объекта, нанесении пешеходной разметки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154,8 тыс. руб.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780042" w:rsidRPr="00780042" w:rsidRDefault="00780042" w:rsidP="007800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 также на мероприятия по содержанию дорожно-уличной сети в сумме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1331,2 тыс. руб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80042" w:rsidRPr="00780042" w:rsidRDefault="00780042" w:rsidP="007800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80042" w:rsidRPr="00780042" w:rsidRDefault="00780042" w:rsidP="007800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 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«жилищно-коммунальное хозяйство»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было израсходовано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2403,3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, в том числе:</w:t>
      </w:r>
    </w:p>
    <w:p w:rsidR="00780042" w:rsidRPr="00780042" w:rsidRDefault="00780042" w:rsidP="007800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оплата за уличное освещение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925,6 тыс. рублей;</w:t>
      </w:r>
    </w:p>
    <w:p w:rsidR="00780042" w:rsidRPr="00780042" w:rsidRDefault="00780042" w:rsidP="007800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оплата за техническое обслуживание светильников уличного освещения по населенным пунктам на сумму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177,1 тыс. рублей;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780042" w:rsidRPr="00780042" w:rsidRDefault="00780042" w:rsidP="00780042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замена установок уличного освещения </w:t>
      </w:r>
      <w:proofErr w:type="gramStart"/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энергосберегающие в сумме 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288,8 тыс. рублей;</w:t>
      </w:r>
    </w:p>
    <w:p w:rsidR="00780042" w:rsidRPr="00780042" w:rsidRDefault="00780042" w:rsidP="00780042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проведена противоклещевая обработка территории на сумму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8,6 тыс. рублей;</w:t>
      </w:r>
    </w:p>
    <w:p w:rsidR="00780042" w:rsidRPr="00780042" w:rsidRDefault="00780042" w:rsidP="00780042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- 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благоустройства территории   приобретено расходного материала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112,0 тыс. рублей</w:t>
      </w:r>
    </w:p>
    <w:p w:rsidR="00780042" w:rsidRPr="00780042" w:rsidRDefault="00780042" w:rsidP="00780042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уборку территории и покос сорной растительности израсходовано в сумм</w:t>
      </w:r>
      <w:r w:rsidR="0089688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489,0 тыс. рублей;</w:t>
      </w:r>
    </w:p>
    <w:p w:rsidR="00780042" w:rsidRPr="00780042" w:rsidRDefault="00780042" w:rsidP="00780042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 ремонт памятников погибшим воинам ВОВ направлено 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269,0 тыс. рублей.</w:t>
      </w:r>
    </w:p>
    <w:p w:rsidR="00780042" w:rsidRPr="00780042" w:rsidRDefault="00780042" w:rsidP="00780042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посадочного материала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83,2 тыс. руб.</w:t>
      </w:r>
    </w:p>
    <w:p w:rsidR="00780042" w:rsidRPr="00780042" w:rsidRDefault="00780042" w:rsidP="00780042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отлов безнадзорных собак выделено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50,0 тыс. руб.</w:t>
      </w:r>
    </w:p>
    <w:p w:rsidR="00780042" w:rsidRPr="00780042" w:rsidRDefault="00780042" w:rsidP="00780042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0042" w:rsidRPr="00780042" w:rsidRDefault="00780042" w:rsidP="00780042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Расходы на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профессиональную переподготовку»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составили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18,4 тыс. 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данные расходы связаны с дополнительным профессиональным обучением сотрудников.</w:t>
      </w:r>
    </w:p>
    <w:p w:rsidR="00780042" w:rsidRPr="00780042" w:rsidRDefault="00780042" w:rsidP="00780042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780042" w:rsidRPr="00780042" w:rsidRDefault="00780042" w:rsidP="007800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Расходы на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содержание учреждений культуры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составили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5488,0 тыс. рублей</w:t>
      </w:r>
      <w:r w:rsidRPr="00780042">
        <w:rPr>
          <w:rFonts w:ascii="Calibri" w:eastAsia="Times New Roman" w:hAnsi="Calibri" w:cs="Calibri"/>
          <w:sz w:val="32"/>
          <w:szCs w:val="32"/>
          <w:lang w:eastAsia="ar-SA"/>
        </w:rPr>
        <w:t xml:space="preserve"> - 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выплату заработной платы работникам культуры направлено 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3671,6 тыс. руб.;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80042" w:rsidRPr="00780042" w:rsidRDefault="00780042" w:rsidP="007800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коммунальные расходы составили-1401,4 тыс. руб.</w:t>
      </w:r>
    </w:p>
    <w:p w:rsidR="00780042" w:rsidRPr="00780042" w:rsidRDefault="00780042" w:rsidP="00780042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материальные затраты составили –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415,0 тыс. руб.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из них в 2018 году  </w:t>
      </w:r>
      <w:proofErr w:type="gramStart"/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proofErr w:type="gramEnd"/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 ремонт крыши в ДК с. Платоно-Петровка в сумме 100,0 тыс. руб.(средства выделенные Азовским районом) ;</w:t>
      </w:r>
    </w:p>
    <w:p w:rsidR="00780042" w:rsidRPr="00780042" w:rsidRDefault="00780042" w:rsidP="00780042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-ремонт проводки в ДК с. Платоно-Петровка в сумме 100,0тыс. руб.</w:t>
      </w:r>
      <w:r w:rsidR="00765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(за счет собственных средств)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80042" w:rsidRPr="00780042" w:rsidRDefault="00780042" w:rsidP="00780042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-ремонт крыши ДК в х. Новоалександровка в сумме 170,0 тыс. руб.</w:t>
      </w:r>
      <w:r w:rsidR="00765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(за счет спонсорских средств);</w:t>
      </w:r>
      <w:proofErr w:type="gramEnd"/>
    </w:p>
    <w:p w:rsidR="00780042" w:rsidRPr="00780042" w:rsidRDefault="00780042" w:rsidP="00780042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приобретены танцевальные туфли в сумме 40, 0 тыс. руб</w:t>
      </w:r>
      <w:r w:rsidR="00CB4B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приобретены магнитн</w:t>
      </w:r>
      <w:proofErr w:type="gramStart"/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маркерные доски на сумму 5,0 тыс. руб. (за счет спонсорских средств).</w:t>
      </w:r>
    </w:p>
    <w:p w:rsidR="00780042" w:rsidRPr="00780042" w:rsidRDefault="00780042" w:rsidP="00780042">
      <w:pPr>
        <w:tabs>
          <w:tab w:val="left" w:pos="6720"/>
        </w:tabs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042" w:rsidRPr="00780042" w:rsidRDefault="00780042" w:rsidP="00780042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«физическую культуру и спорт»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из бюджета поселения было израсходовано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120,0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для  проведения спортивных мероприятий.</w:t>
      </w:r>
    </w:p>
    <w:p w:rsidR="00780042" w:rsidRPr="00780042" w:rsidRDefault="00780042" w:rsidP="00780042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«социальную политику»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расходы поселения составили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109,4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, которые направлены на выплату пенсии лицам, замещавшим муниципальные должности и должности муниципальной службы.</w:t>
      </w:r>
    </w:p>
    <w:p w:rsidR="007A5511" w:rsidRDefault="007A5511" w:rsidP="00F4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B8E" w:rsidRDefault="00CC6B8E" w:rsidP="00F4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ПОЛНОМОЧИЙ </w:t>
      </w:r>
    </w:p>
    <w:p w:rsidR="00F43F27" w:rsidRDefault="00CC6B8E" w:rsidP="00F4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ОКАЗАНИЕ МУНИЦИПАЛЬНЫХ УСЛУГ</w:t>
      </w:r>
    </w:p>
    <w:p w:rsidR="00CC6B8E" w:rsidRDefault="00CC6B8E" w:rsidP="00F4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постоянной основе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консультированию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</w:t>
      </w:r>
      <w:r w:rsidR="00CC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улучшения жилищных условий;</w:t>
      </w: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Происходит передача в собственность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занимаемых ими жилых помещений, находящихся в муниципальной собственности (приватизация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жилого фонда), или передача в муниципальную  собственность ранее приватизированных жилых помещений;</w:t>
      </w: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установление или изменение адреса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бъекта адресации – присвоено</w:t>
      </w:r>
      <w:r w:rsidR="0016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F74" w:rsidRPr="0009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62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 адресации</w:t>
      </w:r>
      <w:r w:rsidR="000C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 во втором полугодии-</w:t>
      </w:r>
      <w:r w:rsidR="00091F74" w:rsidRPr="0009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296</w:t>
      </w:r>
      <w:r w:rsidRPr="0071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6167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Выдано</w:t>
      </w:r>
      <w:r w:rsid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167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</w:t>
      </w:r>
      <w:r w:rsidR="00956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похозяйственных книг</w:t>
      </w:r>
      <w:r w:rsidR="0095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D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Производится выдача актов обследования жилищно-бытовых условий;</w:t>
      </w: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Выдано</w:t>
      </w:r>
      <w:r w:rsid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выписок</w:t>
      </w:r>
      <w:r w:rsidRP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муниципал</w:t>
      </w:r>
      <w:bookmarkStart w:id="0" w:name="_GoBack"/>
      <w:bookmarkEnd w:id="0"/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правовых актов</w:t>
      </w:r>
      <w:r w:rsidR="003D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 во втором полугодии-</w:t>
      </w:r>
      <w:r w:rsidR="007E03FA" w:rsidRPr="007E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9C5" w:rsidRPr="00471065" w:rsidRDefault="002C09C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Рассмотрено </w:t>
      </w:r>
      <w:r w:rsidR="007E03FA" w:rsidRPr="007E0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извещений о намерении продать земельные участки из земель сельскохозяйственного назначения</w:t>
      </w:r>
      <w:r w:rsidR="00FD1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D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 во втором полугодии-</w:t>
      </w:r>
      <w:r w:rsidR="007E03FA" w:rsidRPr="007E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1065" w:rsidRPr="00A61395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Проводит</w:t>
      </w:r>
      <w:r w:rsidR="006C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работа с обращениями граждан</w:t>
      </w:r>
      <w:r w:rsidRPr="00471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</w:t>
      </w:r>
      <w:r w:rsidR="00896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отчетный год</w:t>
      </w:r>
      <w:r w:rsidRPr="00A6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обработано </w:t>
      </w:r>
      <w:r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0DC9" w:rsidRP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2C09C5" w:rsidRP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обращени</w:t>
      </w:r>
      <w:r w:rsid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 во втором полугодии-рассмотрено</w:t>
      </w:r>
      <w:r w:rsidR="007E03FA" w:rsidRPr="007E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105</w:t>
      </w:r>
      <w:r w:rsidRP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880" w:rsidRDefault="00896880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57" w:rsidRDefault="00C21B57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результате совместной работы с  Комитетом имущественных отношений Азовского района были сформированы и поставлены на кадастровый учет </w:t>
      </w:r>
      <w:r w:rsid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для последующего предоставления их в собственность гражданам, имеющим 3-х</w:t>
      </w:r>
      <w:r w:rsidR="0089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детей, а также  в зоне жилой застройки выявлены территории общей площадью 2,2 га, данная информация была передана  в Комитет для дальнейшей работы по формированию и предоставлению участков указанной категории</w:t>
      </w:r>
      <w:proofErr w:type="gramEnd"/>
      <w:r w:rsidR="0089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896880" w:rsidRDefault="00896880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65" w:rsidRPr="007142C2" w:rsidRDefault="00584A79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</w:t>
      </w:r>
      <w:r w:rsid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47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065"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</w:t>
      </w:r>
      <w:r w:rsidR="00471065" w:rsidRPr="00A6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065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произведение  опиловки сухих деревьев и заготовку дров;</w:t>
      </w:r>
    </w:p>
    <w:p w:rsidR="00471065" w:rsidRPr="0017005D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За  201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выдано</w:t>
      </w:r>
      <w:r w:rsid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характеристик</w:t>
      </w:r>
      <w:r w:rsidR="00FD11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11CD" w:rsidRPr="00FD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 во втором полугодии-14</w:t>
      </w:r>
      <w:r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проведено </w:t>
      </w:r>
      <w:r w:rsid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заседаний Общественной</w:t>
      </w:r>
      <w:r w:rsidRPr="00A6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работе с неблагополучными семьями и несовершеннолетними правонарушителями;</w:t>
      </w: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произведено</w:t>
      </w:r>
      <w:r w:rsidR="0016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нотариальных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0DC9" w:rsidRPr="003D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 во втором полугодии-1</w:t>
      </w:r>
      <w:r w:rsidR="007E03FA" w:rsidRPr="007E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065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80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правовым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6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участвовала в</w:t>
      </w:r>
      <w:r w:rsid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судебных заседаниях,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которых интересы </w:t>
      </w:r>
      <w:r w:rsid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Новоалександровского сельского поселения нарушены</w:t>
      </w:r>
      <w:r w:rsidR="002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E41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80E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1D7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второе </w:t>
      </w:r>
      <w:r w:rsidR="000C2540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2540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</w:t>
      </w:r>
      <w:r w:rsidR="000C2540"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40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 принято </w:t>
      </w:r>
      <w:r w:rsidR="000C2540"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2540"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нормативно правовых</w:t>
      </w:r>
      <w:r w:rsidR="000C2540" w:rsidRPr="00A6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0C2540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отчетном году принято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A79" w:rsidRDefault="00584A79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79" w:rsidRPr="007E03FA" w:rsidRDefault="00584A79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полномочий проведена работа по постановке на кадастровый учет 7 земельных участков, под размещение мест захоронений (кладбища). В настоящее врем</w:t>
      </w:r>
      <w:r w:rsidR="00515E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</w:t>
      </w:r>
      <w:r w:rsidR="0051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(</w:t>
      </w:r>
      <w:proofErr w:type="spellStart"/>
      <w:r w:rsidR="00515E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15E6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515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латоно-Петровка</w:t>
      </w:r>
      <w:proofErr w:type="spellEnd"/>
      <w:r w:rsidR="00515E6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оформлено право постоянного бессрочного пользования</w:t>
      </w:r>
    </w:p>
    <w:p w:rsidR="00584A79" w:rsidRDefault="00462B70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029FC">
        <w:rPr>
          <w:rFonts w:ascii="Times New Roman" w:hAnsi="Times New Roman" w:cs="Times New Roman"/>
          <w:sz w:val="28"/>
          <w:szCs w:val="28"/>
        </w:rPr>
        <w:t>В целом в отчетном году на постоянной основе силами Администрации поселения производилась уборка территории, систематически производился механический обкос прилегающей территории населенных пунктов, в зимний период производится очистка от снега.</w:t>
      </w:r>
      <w:proofErr w:type="gramEnd"/>
    </w:p>
    <w:p w:rsidR="00B029FC" w:rsidRDefault="00B029FC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Ликвидировано 2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свалочных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очага,</w:t>
      </w:r>
    </w:p>
    <w:p w:rsidR="00B029FC" w:rsidRDefault="00B029FC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6 протоколов за нарушение Правил благоустройства, выписано 20 предписаний физическим лицам за складирование на прилегающей территории строительных материалов.</w:t>
      </w:r>
    </w:p>
    <w:p w:rsidR="00B029FC" w:rsidRDefault="00B029FC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 человека привлечены к административной ответственности  за сорную растительность.</w:t>
      </w:r>
      <w:proofErr w:type="gramEnd"/>
    </w:p>
    <w:p w:rsidR="00B029FC" w:rsidRDefault="00B029FC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 фактически капитальный ремонт системы уличного освещения с добавлением фонарей.</w:t>
      </w:r>
    </w:p>
    <w:p w:rsidR="00B029FC" w:rsidRDefault="00B029FC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2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полугодии отчетного года </w:t>
      </w:r>
      <w:r w:rsidR="007E74F3">
        <w:rPr>
          <w:rFonts w:ascii="Times New Roman" w:hAnsi="Times New Roman" w:cs="Times New Roman"/>
          <w:sz w:val="28"/>
          <w:szCs w:val="28"/>
        </w:rPr>
        <w:t xml:space="preserve"> проведены субботники по очистке берегов рек и водоемов близ х</w:t>
      </w:r>
      <w:proofErr w:type="gramStart"/>
      <w:r w:rsidR="007E74F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E74F3">
        <w:rPr>
          <w:rFonts w:ascii="Times New Roman" w:hAnsi="Times New Roman" w:cs="Times New Roman"/>
          <w:sz w:val="28"/>
          <w:szCs w:val="28"/>
        </w:rPr>
        <w:t xml:space="preserve">овоалександровка и </w:t>
      </w:r>
      <w:proofErr w:type="spellStart"/>
      <w:r w:rsidR="007E74F3">
        <w:rPr>
          <w:rFonts w:ascii="Times New Roman" w:hAnsi="Times New Roman" w:cs="Times New Roman"/>
          <w:sz w:val="28"/>
          <w:szCs w:val="28"/>
        </w:rPr>
        <w:t>с.Платоно-Петровка</w:t>
      </w:r>
      <w:proofErr w:type="spellEnd"/>
      <w:r w:rsidR="007E74F3">
        <w:rPr>
          <w:rFonts w:ascii="Times New Roman" w:hAnsi="Times New Roman" w:cs="Times New Roman"/>
          <w:sz w:val="28"/>
          <w:szCs w:val="28"/>
        </w:rPr>
        <w:t xml:space="preserve"> (соленое озеро). В субботниках приняли участие инициативная группа граждан и учащиеся школы № 17, проживающие в х</w:t>
      </w:r>
      <w:proofErr w:type="gramStart"/>
      <w:r w:rsidR="007E74F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E74F3">
        <w:rPr>
          <w:rFonts w:ascii="Times New Roman" w:hAnsi="Times New Roman" w:cs="Times New Roman"/>
          <w:sz w:val="28"/>
          <w:szCs w:val="28"/>
        </w:rPr>
        <w:t>овоалександровка.</w:t>
      </w:r>
    </w:p>
    <w:p w:rsidR="00AB3D0B" w:rsidRDefault="00976EAD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водоотводные трубы в количестве 3 шт. на проблемном отрезке подъезда к улицам 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етровка ( так называемые Пятихатки).</w:t>
      </w:r>
    </w:p>
    <w:p w:rsidR="00976EAD" w:rsidRDefault="00976EAD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замена 4 гидрантов на территории х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овоалександровка.</w:t>
      </w:r>
    </w:p>
    <w:p w:rsidR="00976EAD" w:rsidRDefault="00976EAD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ограждение в районе школы и детского сада в х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овоалександровка</w:t>
      </w:r>
      <w:r w:rsidR="00584A79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движения.</w:t>
      </w:r>
    </w:p>
    <w:p w:rsidR="00584A79" w:rsidRDefault="00584A79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Новоалександровского сельского поселения  своими силами приобрела и установила в проблемных жилых домах граждан (где печное отопление, многодетные семьи, неблагополучные семьи) датчики задымления в количестве 10 шт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84A79" w:rsidRDefault="00515E6B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поддержке главы Администрации Азовского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В.В.Бевзюк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и финансовой, произведена замена системы энергоснабжения в здании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латоно-Петровка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5E6B" w:rsidRDefault="00515E6B" w:rsidP="003D45AA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5E6B">
        <w:rPr>
          <w:rFonts w:ascii="Times New Roman" w:hAnsi="Times New Roman" w:cs="Times New Roman"/>
          <w:sz w:val="28"/>
          <w:szCs w:val="28"/>
        </w:rPr>
        <w:t xml:space="preserve">В рамках выполнения поручений избирателей, нашим депутатом </w:t>
      </w:r>
      <w:r w:rsidRPr="00515E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Законодательного Собрания Ростовской области шестого созыва Владимир Владимировичем Окуневым</w:t>
      </w:r>
      <w:r w:rsidR="004639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оказана благотворительная </w:t>
      </w:r>
      <w:proofErr w:type="spellStart"/>
      <w:r w:rsidR="004639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помощь-приобретены</w:t>
      </w:r>
      <w:proofErr w:type="spellEnd"/>
      <w:r w:rsidR="004639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 детских площадки.</w:t>
      </w:r>
    </w:p>
    <w:p w:rsidR="004639B4" w:rsidRDefault="004639B4" w:rsidP="003D45AA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Силами инициативных групп, активных граждан-жителей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ысочино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с.Платоно-Петровка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были подготовлены места под их размещение и благоустройство прилегающих территорий.</w:t>
      </w:r>
    </w:p>
    <w:p w:rsidR="00445453" w:rsidRDefault="006C3D35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2018 году наше поселение активно сотрудничало с предприятиями, расположенными на территории Новоалександровского сельского поселения</w:t>
      </w:r>
      <w:r w:rsidR="00445453">
        <w:rPr>
          <w:rFonts w:ascii="Times New Roman" w:hAnsi="Times New Roman" w:cs="Times New Roman"/>
          <w:sz w:val="28"/>
          <w:szCs w:val="28"/>
        </w:rPr>
        <w:t>, в рамках оказания безвозмездной помощи в жизни и развитии  поселения.</w:t>
      </w:r>
    </w:p>
    <w:p w:rsidR="00445453" w:rsidRDefault="00445453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</w:t>
      </w:r>
      <w:r w:rsidR="00F010A2">
        <w:rPr>
          <w:rFonts w:ascii="Times New Roman" w:hAnsi="Times New Roman" w:cs="Times New Roman"/>
          <w:sz w:val="28"/>
          <w:szCs w:val="28"/>
        </w:rPr>
        <w:t xml:space="preserve"> отчетном году</w:t>
      </w:r>
      <w:r w:rsidR="003D45AA" w:rsidRPr="003D45AA">
        <w:rPr>
          <w:rFonts w:ascii="Times New Roman" w:hAnsi="Times New Roman" w:cs="Times New Roman"/>
          <w:sz w:val="28"/>
          <w:szCs w:val="28"/>
        </w:rPr>
        <w:t>,</w:t>
      </w:r>
      <w:r w:rsidR="00F010A2">
        <w:rPr>
          <w:rFonts w:ascii="Times New Roman" w:hAnsi="Times New Roman" w:cs="Times New Roman"/>
          <w:sz w:val="28"/>
          <w:szCs w:val="28"/>
        </w:rPr>
        <w:t xml:space="preserve"> </w:t>
      </w:r>
      <w:r w:rsidR="003D45AA">
        <w:rPr>
          <w:rFonts w:ascii="Times New Roman" w:hAnsi="Times New Roman" w:cs="Times New Roman"/>
          <w:sz w:val="28"/>
          <w:szCs w:val="28"/>
        </w:rPr>
        <w:t>благодаря спонсорской помощи ООО «</w:t>
      </w:r>
      <w:proofErr w:type="spellStart"/>
      <w:r w:rsidR="003D45AA">
        <w:rPr>
          <w:rFonts w:ascii="Times New Roman" w:hAnsi="Times New Roman" w:cs="Times New Roman"/>
          <w:sz w:val="28"/>
          <w:szCs w:val="28"/>
        </w:rPr>
        <w:t>Провими</w:t>
      </w:r>
      <w:proofErr w:type="spellEnd"/>
      <w:r w:rsidR="003D45AA">
        <w:rPr>
          <w:rFonts w:ascii="Times New Roman" w:hAnsi="Times New Roman" w:cs="Times New Roman"/>
          <w:sz w:val="28"/>
          <w:szCs w:val="28"/>
        </w:rPr>
        <w:t xml:space="preserve">» </w:t>
      </w:r>
      <w:r w:rsidR="00F010A2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3D45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45AA">
        <w:rPr>
          <w:rFonts w:ascii="Times New Roman" w:hAnsi="Times New Roman" w:cs="Times New Roman"/>
          <w:sz w:val="28"/>
          <w:szCs w:val="28"/>
          <w:lang w:val="en-US"/>
        </w:rPr>
        <w:t>Cargil</w:t>
      </w:r>
      <w:proofErr w:type="spellEnd"/>
      <w:r w:rsidR="00F010A2">
        <w:rPr>
          <w:rFonts w:ascii="Times New Roman" w:hAnsi="Times New Roman" w:cs="Times New Roman"/>
          <w:sz w:val="28"/>
          <w:szCs w:val="28"/>
        </w:rPr>
        <w:t>) были выполнены работы по замене кровли</w:t>
      </w:r>
      <w:r w:rsidR="00462B70">
        <w:rPr>
          <w:rFonts w:ascii="Times New Roman" w:hAnsi="Times New Roman" w:cs="Times New Roman"/>
          <w:sz w:val="28"/>
          <w:szCs w:val="28"/>
        </w:rPr>
        <w:t xml:space="preserve"> СДК в х. </w:t>
      </w:r>
      <w:r w:rsidR="00F010A2">
        <w:rPr>
          <w:rFonts w:ascii="Times New Roman" w:hAnsi="Times New Roman" w:cs="Times New Roman"/>
          <w:sz w:val="28"/>
          <w:szCs w:val="28"/>
        </w:rPr>
        <w:t>Новоалександровка, приобретены принадлежности для танцевального кружка в</w:t>
      </w:r>
      <w:r w:rsidR="00F010A2" w:rsidRPr="00F010A2">
        <w:rPr>
          <w:rFonts w:ascii="Times New Roman" w:hAnsi="Times New Roman" w:cs="Times New Roman"/>
          <w:sz w:val="28"/>
          <w:szCs w:val="28"/>
        </w:rPr>
        <w:t xml:space="preserve"> </w:t>
      </w:r>
      <w:r w:rsidR="00F010A2">
        <w:rPr>
          <w:rFonts w:ascii="Times New Roman" w:hAnsi="Times New Roman" w:cs="Times New Roman"/>
          <w:sz w:val="28"/>
          <w:szCs w:val="28"/>
        </w:rPr>
        <w:t xml:space="preserve">СДК </w:t>
      </w:r>
      <w:proofErr w:type="gramStart"/>
      <w:r w:rsidR="00F010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10A2">
        <w:rPr>
          <w:rFonts w:ascii="Times New Roman" w:hAnsi="Times New Roman" w:cs="Times New Roman"/>
          <w:sz w:val="28"/>
          <w:szCs w:val="28"/>
        </w:rPr>
        <w:t xml:space="preserve"> х. Новоалексан</w:t>
      </w:r>
      <w:r>
        <w:rPr>
          <w:rFonts w:ascii="Times New Roman" w:hAnsi="Times New Roman" w:cs="Times New Roman"/>
          <w:sz w:val="28"/>
          <w:szCs w:val="28"/>
        </w:rPr>
        <w:t xml:space="preserve">дровка. </w:t>
      </w:r>
    </w:p>
    <w:p w:rsidR="00462B70" w:rsidRDefault="00445453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«Помощь</w:t>
      </w:r>
      <w:r w:rsidR="00F010A2">
        <w:rPr>
          <w:rFonts w:ascii="Times New Roman" w:hAnsi="Times New Roman" w:cs="Times New Roman"/>
          <w:sz w:val="28"/>
          <w:szCs w:val="28"/>
        </w:rPr>
        <w:t xml:space="preserve"> сообществу» ООО «Провими», так же активно помогает Администрации Новоалександровского сельского поселения, частности в мае 2018 года были приобретены сувениры и наградная атрибутика для проведения турнира по мини футболу и других спортивных мероприятий на территории Новоалександровского сельского поселения. Оказана  помощь в проведении мероприятий, посвященных «Дню пожилого человека»   </w:t>
      </w:r>
      <w:proofErr w:type="gramStart"/>
      <w:r w:rsidR="00F010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1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0A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010A2">
        <w:rPr>
          <w:rFonts w:ascii="Times New Roman" w:hAnsi="Times New Roman" w:cs="Times New Roman"/>
          <w:sz w:val="28"/>
          <w:szCs w:val="28"/>
        </w:rPr>
        <w:t xml:space="preserve">. Новоалександровка, х. Павловка, с. Платоно-Петровка, с. Высочино (приняли участие в мероприятиях, приобрели сладкие угощения на стол). К Новому году были </w:t>
      </w:r>
      <w:r w:rsidR="00D71D38">
        <w:rPr>
          <w:rFonts w:ascii="Times New Roman" w:hAnsi="Times New Roman" w:cs="Times New Roman"/>
          <w:sz w:val="28"/>
          <w:szCs w:val="28"/>
        </w:rPr>
        <w:t>приобретены</w:t>
      </w:r>
      <w:r w:rsidR="00F010A2">
        <w:rPr>
          <w:rFonts w:ascii="Times New Roman" w:hAnsi="Times New Roman" w:cs="Times New Roman"/>
          <w:sz w:val="28"/>
          <w:szCs w:val="28"/>
        </w:rPr>
        <w:t xml:space="preserve"> и вручены продуктовы</w:t>
      </w:r>
      <w:r w:rsidR="00D71D38">
        <w:rPr>
          <w:rFonts w:ascii="Times New Roman" w:hAnsi="Times New Roman" w:cs="Times New Roman"/>
          <w:sz w:val="28"/>
          <w:szCs w:val="28"/>
        </w:rPr>
        <w:t>е</w:t>
      </w:r>
      <w:r w:rsidR="00F010A2">
        <w:rPr>
          <w:rFonts w:ascii="Times New Roman" w:hAnsi="Times New Roman" w:cs="Times New Roman"/>
          <w:sz w:val="28"/>
          <w:szCs w:val="28"/>
        </w:rPr>
        <w:t xml:space="preserve"> наборы для такой категории</w:t>
      </w:r>
      <w:r w:rsidR="00D71D38">
        <w:rPr>
          <w:rFonts w:ascii="Times New Roman" w:hAnsi="Times New Roman" w:cs="Times New Roman"/>
          <w:sz w:val="28"/>
          <w:szCs w:val="28"/>
        </w:rPr>
        <w:t xml:space="preserve"> лиц, как</w:t>
      </w:r>
      <w:r w:rsidR="00F010A2">
        <w:rPr>
          <w:rFonts w:ascii="Times New Roman" w:hAnsi="Times New Roman" w:cs="Times New Roman"/>
          <w:sz w:val="28"/>
          <w:szCs w:val="28"/>
        </w:rPr>
        <w:t xml:space="preserve"> </w:t>
      </w:r>
      <w:r w:rsidR="00D71D38">
        <w:rPr>
          <w:rFonts w:ascii="Times New Roman" w:hAnsi="Times New Roman" w:cs="Times New Roman"/>
          <w:sz w:val="28"/>
          <w:szCs w:val="28"/>
        </w:rPr>
        <w:t>вдовы ветеранов ВОВ и «Дети войны».</w:t>
      </w:r>
    </w:p>
    <w:p w:rsidR="00445453" w:rsidRDefault="00445453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многих лет на безвозмездной основе компания «Кока-Кола» снабжает своей продукцией для проведения  праздников и мероприятий, отчетный год не был исключением.</w:t>
      </w:r>
    </w:p>
    <w:p w:rsidR="00C40A4F" w:rsidRDefault="00C40A4F" w:rsidP="00C4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31" w:rsidRDefault="00576876" w:rsidP="00C4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отметить и помощь ООО ПКФ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5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ежегодно угощает детей поселения своей продукцией</w:t>
      </w:r>
      <w:r w:rsidR="002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B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мороженным в День защиты Детей.</w:t>
      </w:r>
    </w:p>
    <w:p w:rsidR="004639B4" w:rsidRPr="00515E6B" w:rsidRDefault="00F45B31" w:rsidP="004639B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9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Выражаю всем большую благодарность  за помощь и активное участие. </w:t>
      </w:r>
    </w:p>
    <w:p w:rsidR="00576876" w:rsidRPr="00A811D7" w:rsidRDefault="00576876" w:rsidP="00C4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A4F" w:rsidRDefault="00C40A4F" w:rsidP="00C4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ПРОВЕДЕНИЯ КУЛЬТУРНО-МАССОВЫХ МЕРОПРИЯТИЙ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3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0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383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Pr="00CA0383">
        <w:rPr>
          <w:rFonts w:ascii="Times New Roman" w:hAnsi="Times New Roman" w:cs="Times New Roman"/>
          <w:sz w:val="28"/>
          <w:szCs w:val="28"/>
        </w:rPr>
        <w:t xml:space="preserve"> сельском поселении работают 4 Дома культуры. Юридическим лицом является сельский Дом культуры х. Новоалександровка.</w:t>
      </w: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>За прошедший период 2018 года все показатели муниципального задания выполнены в полном объеме.</w:t>
      </w: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 Народный ансамбль «Донская песня» принял участие во Всероссийском литературно-фольклорном фестивале «Шолоховская весна» ст. Вешенская, в открытии торговой 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ярморочной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 площади «Маяк», в региональном гастрономическом фестивале «Донская уха». </w:t>
      </w: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>Ансамбли «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 с. Платоно-Петровка, «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Павловчанка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» х. Павловка, народный ансамбль «Донская песня» стали участниками в межрегиональном фестивале казачьего фольклора «Нет вольнее Дона Тихого» ст. 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Старочеркасская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>.</w:t>
      </w: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lastRenderedPageBreak/>
        <w:t xml:space="preserve">Плодотворным год стал и для детских коллективов. Ансамбль «Россияне» участвовал в 4 Всероссийском фестивале-конкурсе «Полифония сердец» стал Лауреатом 1 степени и вышел в финал этого конкурса, который проводился в </w:t>
      </w:r>
      <w:proofErr w:type="gramStart"/>
      <w:r w:rsidRPr="00CA03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0383">
        <w:rPr>
          <w:rFonts w:ascii="Times New Roman" w:hAnsi="Times New Roman" w:cs="Times New Roman"/>
          <w:sz w:val="28"/>
          <w:szCs w:val="28"/>
        </w:rPr>
        <w:t>. Краснодар. Хореографический ансамбль «Фиеста» стал лауреатом 2 степени этого конкурса, вокальный ансамбль «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» также стал лауреатом 2 степени всероссийского фестиваля-конкурса «Полифония сердец». </w:t>
      </w: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Ежегодно наши коллективы принимают участие  в районном этапе областного молодежного фестиваля патриотической песни «Гвоздики Отечества» и традиционно 1 место достается 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Новоалександровскому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 сельскому поселению (в 2018 году сольный вокал 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Дорогина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 Татьяна), также 3 место разделили ансамбль «Россияне» и 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Асулян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 Артем. </w:t>
      </w: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>1 мая наши коллективы приняли участие в ежегодном районном фестивале-конкурсе хореографического искусства «Здравствуй мир!» результатом стало 3 место наших малышей ансамбля «Карусель» в номинации эстрадный танец.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>10 международный фестиваль-конкурс детского и юношеского творчества «Шаг вперед»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774">
        <w:rPr>
          <w:rFonts w:ascii="Times New Roman" w:hAnsi="Times New Roman" w:cs="Times New Roman"/>
          <w:sz w:val="28"/>
          <w:szCs w:val="28"/>
        </w:rPr>
        <w:t>проходивший в мае 2018 года,</w:t>
      </w:r>
      <w:r w:rsidRPr="00CA0383">
        <w:rPr>
          <w:rFonts w:ascii="Times New Roman" w:hAnsi="Times New Roman" w:cs="Times New Roman"/>
          <w:sz w:val="28"/>
          <w:szCs w:val="28"/>
        </w:rPr>
        <w:t xml:space="preserve"> также не прошел безуспешно для наших коллективо</w:t>
      </w:r>
      <w:proofErr w:type="gramStart"/>
      <w:r w:rsidRPr="00CA0383">
        <w:rPr>
          <w:rFonts w:ascii="Times New Roman" w:hAnsi="Times New Roman" w:cs="Times New Roman"/>
          <w:sz w:val="28"/>
          <w:szCs w:val="28"/>
        </w:rPr>
        <w:t>в</w:t>
      </w:r>
      <w:r w:rsidR="008837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A0383">
        <w:rPr>
          <w:rFonts w:ascii="Times New Roman" w:hAnsi="Times New Roman" w:cs="Times New Roman"/>
          <w:sz w:val="28"/>
          <w:szCs w:val="28"/>
        </w:rPr>
        <w:t xml:space="preserve"> Хореографический ансамбль «Фиеста» стал дипломантом 1 степени этого фестиваля, а вокальный  ансамбль «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» лауреатом 2 степени. </w:t>
      </w: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 годовщину Великой Победы отпраздновали во всех селах и хуторах нашего поселения. 9 мая состоялись торжественные митинги, шествие «Бессмертного полка», праздничные концерты, народные гуляния с вкусной «солдатской кашей».  Гости из Калмыкии вот уже который год приезжают на могилу погибшего родственника, захороненного в братской могиле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Новоалександровка. </w:t>
      </w:r>
    </w:p>
    <w:p w:rsidR="00883774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Ярким событием 2018 года в области культуры поселения стало организация 1 открытого поселенческого детского фестиваля казачьей культуры «Как у нас на Дону!», приуроченного </w:t>
      </w:r>
      <w:proofErr w:type="gramStart"/>
      <w:r w:rsidRPr="00CA03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0383">
        <w:rPr>
          <w:rFonts w:ascii="Times New Roman" w:hAnsi="Times New Roman" w:cs="Times New Roman"/>
          <w:sz w:val="28"/>
          <w:szCs w:val="28"/>
        </w:rPr>
        <w:t xml:space="preserve"> Дню защиты детей. В фестивале приняли участие детские творческие коллективы Азовского района и </w:t>
      </w:r>
      <w:proofErr w:type="gramStart"/>
      <w:r w:rsidRPr="00CA03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0383">
        <w:rPr>
          <w:rFonts w:ascii="Times New Roman" w:hAnsi="Times New Roman" w:cs="Times New Roman"/>
          <w:sz w:val="28"/>
          <w:szCs w:val="28"/>
        </w:rPr>
        <w:t xml:space="preserve">. Азова. А также одним из ярких моментов праздника было показательное выступление военно-патриотического центра «Вымпел» рук. Бугаев А.В. Перед Домом  культуры вниманию зрителей была организована площадка «Город мастеров», на которой были представлены работы народных умельцев Новоалександровского сельского поселения, проводились мастер-классы по изготовлению обрядовых кукол и украшений </w:t>
      </w:r>
      <w:r w:rsidRPr="00CA0383">
        <w:rPr>
          <w:rFonts w:ascii="Times New Roman" w:hAnsi="Times New Roman" w:cs="Times New Roman"/>
          <w:sz w:val="28"/>
          <w:szCs w:val="28"/>
        </w:rPr>
        <w:lastRenderedPageBreak/>
        <w:t xml:space="preserve">в казачьем стиле. Также была организована фото-зона «В гостях у казачки». По традиции гости мероприятия угощались вкусной наваристой «царской ухой». Все участники получили дипломы за участие и небольшие сладкие подарки. Администрация поселения и благотворительный фонд «Детская деревня» угостили всех деток </w:t>
      </w:r>
      <w:proofErr w:type="gramStart"/>
      <w:r w:rsidRPr="00CA0383">
        <w:rPr>
          <w:rFonts w:ascii="Times New Roman" w:hAnsi="Times New Roman" w:cs="Times New Roman"/>
          <w:sz w:val="28"/>
          <w:szCs w:val="28"/>
        </w:rPr>
        <w:t>вкусным</w:t>
      </w:r>
      <w:proofErr w:type="gramEnd"/>
      <w:r w:rsidRPr="00CA0383">
        <w:rPr>
          <w:rFonts w:ascii="Times New Roman" w:hAnsi="Times New Roman" w:cs="Times New Roman"/>
          <w:sz w:val="28"/>
          <w:szCs w:val="28"/>
        </w:rPr>
        <w:t xml:space="preserve"> мороженным. Мероприятие получилось ярким, необычным, прошло в дружеской атмосфере, и зрители и участники получили колоссальное удовольствие и обмен творческим опытом. Участниками мероприятия стали более 300 человек. Фестиваль прошел при поддержке Главы Администрации Новоалександровского сельского поселения  С.А. Комарова и постоянных спонсоров компании «Кока-кола», «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Проксима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Провими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>», «Веселая семейка»</w:t>
      </w:r>
      <w:r w:rsidR="00883774">
        <w:rPr>
          <w:rFonts w:ascii="Times New Roman" w:hAnsi="Times New Roman" w:cs="Times New Roman"/>
          <w:sz w:val="28"/>
          <w:szCs w:val="28"/>
        </w:rPr>
        <w:t>.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Развитие способностей, формирование творческой личности, воспитание чувства гордости за нашу Родину – вот те задачи, которые ставят перед собой работники нашего Дома культуры при работе с детьми и подростками. Занятия проводятся ежедневно, всеобщий репетиционный день для всех кружков – воскресенье. Формы мероприятий очень разнообразны: театрализованные праздники, конкурсные, игровые, познавательные программы, концерты детской художественной самодеятельности. </w:t>
      </w:r>
    </w:p>
    <w:p w:rsidR="008A597D" w:rsidRPr="00A118A3" w:rsidRDefault="008A597D" w:rsidP="008A597D">
      <w:pPr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ождес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в селе Высочино был организован праздник села. Мероприятие получилось ярким, веселым. В организации праздника приняли участие не только Администрация и работники культуры поселения, но и школа и активные жители села.  Праздничный концерт сопровождался награждением почетных жителей села, а вечером под живые звуки ансамбля прошла дискотека для всех зрителей. Такие мероприятия сближают, объединяют людей вместе. 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значимое мероприятие прошло</w:t>
      </w:r>
      <w:r w:rsidR="00D4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F88">
        <w:rPr>
          <w:rFonts w:ascii="Times New Roman" w:hAnsi="Times New Roman" w:cs="Times New Roman"/>
          <w:sz w:val="28"/>
          <w:szCs w:val="28"/>
        </w:rPr>
        <w:t xml:space="preserve">9.11.2018 года в </w:t>
      </w:r>
      <w:r>
        <w:rPr>
          <w:rFonts w:ascii="Times New Roman" w:hAnsi="Times New Roman" w:cs="Times New Roman"/>
          <w:sz w:val="28"/>
          <w:szCs w:val="28"/>
        </w:rPr>
        <w:t xml:space="preserve"> с. Платоно-Петровка, открытие памятной доски в честь героя социалистического труда Дмитрия Никитовича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открытии присутствовали почетные гости начальник управления сельского хозяйства Шевченко Надежда Андреевна, Председатель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Семенович, Глава администрации Новоалександровского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Комаров Сергей Александрович, также присутствовали родственники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администрация сельского поселения и работни</w:t>
      </w:r>
      <w:r w:rsidR="00883774">
        <w:rPr>
          <w:rFonts w:ascii="Times New Roman" w:hAnsi="Times New Roman" w:cs="Times New Roman"/>
          <w:sz w:val="28"/>
          <w:szCs w:val="28"/>
        </w:rPr>
        <w:t>ки культуры МБУК «НСДК» принимаю</w:t>
      </w:r>
      <w:r>
        <w:rPr>
          <w:rFonts w:ascii="Times New Roman" w:hAnsi="Times New Roman" w:cs="Times New Roman"/>
          <w:sz w:val="28"/>
          <w:szCs w:val="28"/>
        </w:rPr>
        <w:t xml:space="preserve">т участие в праздновании Дня Азовского района. В этом году 12 октября праздник проходил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Новоалександровское сельское поселение представляли народный ансамбль «Донская песня» и работники культуры МБУК «НСДК». Павильон был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оформлен в стиле казачьего куреня, на входе которого гостей ярмарки приветствовали казаки и казачки под разливы задорных песен. Праздник удался на славу. Ансамбль  также был приглашен для выступления на главной сцене ярмарки.</w:t>
      </w:r>
    </w:p>
    <w:p w:rsidR="00813959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 Вот уже несколько лет в нашем поселении проводится единственный в районе – поселенческий смотр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 </w:t>
      </w:r>
      <w:r w:rsidRPr="00CA0383">
        <w:rPr>
          <w:rFonts w:ascii="Times New Roman" w:hAnsi="Times New Roman" w:cs="Times New Roman"/>
          <w:sz w:val="28"/>
          <w:szCs w:val="28"/>
        </w:rPr>
        <w:t xml:space="preserve">– «Хоровод дружбы», </w:t>
      </w:r>
      <w:r>
        <w:rPr>
          <w:rFonts w:ascii="Times New Roman" w:hAnsi="Times New Roman" w:cs="Times New Roman"/>
          <w:sz w:val="28"/>
          <w:szCs w:val="28"/>
        </w:rPr>
        <w:t>приуроченный ко Дню матери</w:t>
      </w:r>
      <w:r w:rsidR="00813959">
        <w:rPr>
          <w:rFonts w:ascii="Times New Roman" w:hAnsi="Times New Roman" w:cs="Times New Roman"/>
          <w:sz w:val="28"/>
          <w:szCs w:val="28"/>
        </w:rPr>
        <w:t xml:space="preserve"> (</w:t>
      </w:r>
      <w:r w:rsidR="00813959" w:rsidRPr="00813959">
        <w:rPr>
          <w:rFonts w:ascii="Times New Roman" w:hAnsi="Times New Roman" w:cs="Times New Roman"/>
          <w:sz w:val="28"/>
          <w:szCs w:val="28"/>
        </w:rPr>
        <w:t xml:space="preserve">это </w:t>
      </w:r>
      <w:r w:rsidR="00813959" w:rsidRPr="00813959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последнее воскресенье ноября)</w:t>
      </w:r>
      <w:proofErr w:type="gramStart"/>
      <w:r w:rsidR="0081395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383">
        <w:rPr>
          <w:rFonts w:ascii="Times New Roman" w:hAnsi="Times New Roman" w:cs="Times New Roman"/>
          <w:sz w:val="28"/>
          <w:szCs w:val="28"/>
        </w:rPr>
        <w:t>на котором представляют свою концертную программу все 4 ДК нашего поселения. Это мероприятие вызывает неизменный интерес жителей нашего поселения.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особым трепетом каждый год мы готовимся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пожилого человека. Во всех Домах культуры поселения прошли праздничные мероприятия с чаепитием, танцами и чествованием наших милых старших поколений. 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 ярко, театрализовано и красочно прошли новогодние мероприятия во всех Домах культуры. Были организованы творческие мастерские по изготовлению новогодней игрушки, конкурс рисунка «Снежные мотивы», детские игровые программы «Зимние забавы», дискотеки и вечера отдыха, новогодние лотереи и розыгрыши. Кульминацией всех предпраздничных мероприятий стали театрализованные новогодние концерты, в которых принимали участие все коллективы художественной самодеятельности и любительские объединения МБУК «НСДК».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 стал праздник «Рождественский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перезвон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который масштабно проходит 7 января в светлый праздник Рождества. Детская художественная самодеятельность радует своими талантами зрителей, далее мероприятие продолжается ярким представлением вокруг елки в фойе, а взрослые и все желающие тем временем на улице угощаются праздничной ухой. 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кружках и любительских объединениях всех Домов культуры нашего поселения положительная динамика роста количества участников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разножанровости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Наибольший интерес у детей проявился  к игре на музыкальных инструментах (баян, гитара, синтезатор, балалайка, народные инструменты). Постепенно организовывается ансамбль народных инструментов. Ведут свою работу не только кружки самодеятельного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народного творчества, а также любительские и театральные объединения и декоративно-прикладного искусства.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проводятся тематические детские дискотеки. 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активно проводится работа по операции «Подросток» (занятость детей в период каникул).</w:t>
      </w:r>
    </w:p>
    <w:p w:rsidR="00C40A4F" w:rsidRDefault="008A597D" w:rsidP="004319F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D11CD" w:rsidRPr="00780042" w:rsidRDefault="00CC473E" w:rsidP="00780042">
      <w:pPr>
        <w:jc w:val="both"/>
        <w:rPr>
          <w:rFonts w:ascii="Times New Roman" w:hAnsi="Times New Roman" w:cs="Times New Roman"/>
          <w:sz w:val="28"/>
          <w:szCs w:val="28"/>
        </w:rPr>
      </w:pPr>
      <w:r w:rsidRPr="005A1113">
        <w:rPr>
          <w:rFonts w:ascii="Times New Roman" w:hAnsi="Times New Roman" w:cs="Times New Roman"/>
          <w:sz w:val="28"/>
          <w:szCs w:val="28"/>
        </w:rPr>
        <w:t>Кроме того:</w:t>
      </w:r>
    </w:p>
    <w:p w:rsidR="00CC6B8E" w:rsidRPr="00780042" w:rsidRDefault="00CC6B8E" w:rsidP="0092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042">
        <w:rPr>
          <w:rFonts w:ascii="Times New Roman" w:hAnsi="Times New Roman" w:cs="Times New Roman"/>
          <w:sz w:val="28"/>
          <w:szCs w:val="28"/>
        </w:rPr>
        <w:t xml:space="preserve">        </w:t>
      </w:r>
      <w:r w:rsidR="007A5511" w:rsidRPr="00780042">
        <w:rPr>
          <w:rFonts w:ascii="Times New Roman" w:hAnsi="Times New Roman" w:cs="Times New Roman"/>
          <w:sz w:val="28"/>
          <w:szCs w:val="28"/>
        </w:rPr>
        <w:t xml:space="preserve">* </w:t>
      </w:r>
      <w:r w:rsidR="00FD11CD" w:rsidRPr="00780042">
        <w:rPr>
          <w:rFonts w:ascii="Times New Roman" w:hAnsi="Times New Roman" w:cs="Times New Roman"/>
          <w:sz w:val="28"/>
          <w:szCs w:val="28"/>
        </w:rPr>
        <w:t>Команда Администрации Новоалександровского сельского поселения приняла участие в фестивале «Донская У</w:t>
      </w:r>
      <w:r w:rsidR="00F43F27" w:rsidRPr="00780042">
        <w:rPr>
          <w:rFonts w:ascii="Times New Roman" w:hAnsi="Times New Roman" w:cs="Times New Roman"/>
          <w:sz w:val="28"/>
          <w:szCs w:val="28"/>
        </w:rPr>
        <w:t>х</w:t>
      </w:r>
      <w:r w:rsidR="004319F0">
        <w:rPr>
          <w:rFonts w:ascii="Times New Roman" w:hAnsi="Times New Roman" w:cs="Times New Roman"/>
          <w:sz w:val="28"/>
          <w:szCs w:val="28"/>
        </w:rPr>
        <w:t>а</w:t>
      </w:r>
      <w:r w:rsidR="00780042" w:rsidRPr="00780042">
        <w:rPr>
          <w:rFonts w:ascii="Times New Roman" w:hAnsi="Times New Roman" w:cs="Times New Roman"/>
          <w:sz w:val="28"/>
          <w:szCs w:val="28"/>
        </w:rPr>
        <w:t>-2018</w:t>
      </w:r>
      <w:r w:rsidR="00F43F27" w:rsidRPr="00780042">
        <w:rPr>
          <w:rFonts w:ascii="Times New Roman" w:hAnsi="Times New Roman" w:cs="Times New Roman"/>
          <w:sz w:val="28"/>
          <w:szCs w:val="28"/>
        </w:rPr>
        <w:t xml:space="preserve">», который проходил </w:t>
      </w:r>
      <w:r w:rsidR="00780042" w:rsidRPr="00780042">
        <w:rPr>
          <w:rFonts w:ascii="Times New Roman" w:hAnsi="Times New Roman" w:cs="Times New Roman"/>
          <w:sz w:val="28"/>
          <w:szCs w:val="28"/>
        </w:rPr>
        <w:t>7</w:t>
      </w:r>
      <w:r w:rsidR="00F43F27" w:rsidRPr="00780042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80042" w:rsidRPr="00780042">
        <w:rPr>
          <w:rFonts w:ascii="Times New Roman" w:hAnsi="Times New Roman" w:cs="Times New Roman"/>
          <w:sz w:val="28"/>
          <w:szCs w:val="28"/>
        </w:rPr>
        <w:t>8</w:t>
      </w:r>
      <w:r w:rsidR="00F43F27" w:rsidRPr="00780042">
        <w:rPr>
          <w:rFonts w:ascii="Times New Roman" w:hAnsi="Times New Roman" w:cs="Times New Roman"/>
          <w:sz w:val="28"/>
          <w:szCs w:val="28"/>
        </w:rPr>
        <w:t xml:space="preserve"> г. Следует отметить, что данное мероприятие изначально инициатива </w:t>
      </w:r>
      <w:r w:rsidR="004319F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43F27" w:rsidRPr="00780042">
        <w:rPr>
          <w:rFonts w:ascii="Times New Roman" w:hAnsi="Times New Roman" w:cs="Times New Roman"/>
          <w:sz w:val="28"/>
          <w:szCs w:val="28"/>
        </w:rPr>
        <w:t>Азовского района</w:t>
      </w:r>
      <w:r w:rsidR="00431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9F0">
        <w:rPr>
          <w:rFonts w:ascii="Times New Roman" w:hAnsi="Times New Roman" w:cs="Times New Roman"/>
          <w:sz w:val="28"/>
          <w:szCs w:val="28"/>
        </w:rPr>
        <w:t>Бевзюка</w:t>
      </w:r>
      <w:proofErr w:type="spellEnd"/>
      <w:r w:rsidR="004319F0">
        <w:rPr>
          <w:rFonts w:ascii="Times New Roman" w:hAnsi="Times New Roman" w:cs="Times New Roman"/>
          <w:sz w:val="28"/>
          <w:szCs w:val="28"/>
        </w:rPr>
        <w:t xml:space="preserve"> В.Н.</w:t>
      </w:r>
      <w:r w:rsidR="00F43F27" w:rsidRPr="00780042">
        <w:rPr>
          <w:rFonts w:ascii="Times New Roman" w:hAnsi="Times New Roman" w:cs="Times New Roman"/>
          <w:sz w:val="28"/>
          <w:szCs w:val="28"/>
        </w:rPr>
        <w:t xml:space="preserve">, которую поддержали на уровне Правительства Ростовской области. Этот праздник – уже состоявшийся бренд и визитная карточка Ростовской области. </w:t>
      </w:r>
    </w:p>
    <w:p w:rsidR="00FD11CD" w:rsidRDefault="00CC6B8E" w:rsidP="0092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0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F27" w:rsidRPr="00780042">
        <w:rPr>
          <w:rFonts w:ascii="Times New Roman" w:hAnsi="Times New Roman" w:cs="Times New Roman"/>
          <w:sz w:val="28"/>
          <w:szCs w:val="28"/>
        </w:rPr>
        <w:t>Новоалександровское сельское поселение стал</w:t>
      </w:r>
      <w:r w:rsidRPr="00780042">
        <w:rPr>
          <w:rFonts w:ascii="Times New Roman" w:hAnsi="Times New Roman" w:cs="Times New Roman"/>
          <w:sz w:val="28"/>
          <w:szCs w:val="28"/>
        </w:rPr>
        <w:t>о</w:t>
      </w:r>
      <w:r w:rsidR="00F43F27" w:rsidRPr="00780042">
        <w:rPr>
          <w:rFonts w:ascii="Times New Roman" w:hAnsi="Times New Roman" w:cs="Times New Roman"/>
          <w:sz w:val="28"/>
          <w:szCs w:val="28"/>
        </w:rPr>
        <w:t xml:space="preserve"> победителем в номинации «Царская уха». Достойный вклад в подготовку </w:t>
      </w:r>
      <w:r w:rsidRPr="00780042">
        <w:rPr>
          <w:rFonts w:ascii="Times New Roman" w:hAnsi="Times New Roman" w:cs="Times New Roman"/>
          <w:sz w:val="28"/>
          <w:szCs w:val="28"/>
        </w:rPr>
        <w:t xml:space="preserve"> и  участие </w:t>
      </w:r>
      <w:r w:rsidR="00F43F27" w:rsidRPr="00780042">
        <w:rPr>
          <w:rFonts w:ascii="Times New Roman" w:hAnsi="Times New Roman" w:cs="Times New Roman"/>
          <w:sz w:val="28"/>
          <w:szCs w:val="28"/>
        </w:rPr>
        <w:t>в фестивале внесли</w:t>
      </w:r>
      <w:r w:rsidRPr="00780042">
        <w:rPr>
          <w:rFonts w:ascii="Times New Roman" w:hAnsi="Times New Roman" w:cs="Times New Roman"/>
          <w:sz w:val="28"/>
          <w:szCs w:val="28"/>
        </w:rPr>
        <w:t xml:space="preserve">, помимо сотрудников Администрации,  Александр Николаевич </w:t>
      </w:r>
      <w:proofErr w:type="spellStart"/>
      <w:r w:rsidRPr="00780042">
        <w:rPr>
          <w:rFonts w:ascii="Times New Roman" w:hAnsi="Times New Roman" w:cs="Times New Roman"/>
          <w:sz w:val="28"/>
          <w:szCs w:val="28"/>
        </w:rPr>
        <w:t>Пыжов</w:t>
      </w:r>
      <w:proofErr w:type="spellEnd"/>
      <w:r w:rsidRPr="00780042">
        <w:rPr>
          <w:rFonts w:ascii="Times New Roman" w:hAnsi="Times New Roman" w:cs="Times New Roman"/>
          <w:sz w:val="28"/>
          <w:szCs w:val="28"/>
        </w:rPr>
        <w:t xml:space="preserve"> и  ИП Падалка Игорь Евгеньевич.</w:t>
      </w:r>
      <w:r w:rsidR="00F43F27" w:rsidRPr="0078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042" w:rsidRDefault="00780042" w:rsidP="0092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DAF" w:rsidRDefault="00C40A4F" w:rsidP="0092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5980" w:rsidRPr="00C40A4F">
        <w:rPr>
          <w:rFonts w:ascii="Times New Roman" w:hAnsi="Times New Roman" w:cs="Times New Roman"/>
          <w:sz w:val="28"/>
          <w:szCs w:val="28"/>
        </w:rPr>
        <w:t>*</w:t>
      </w:r>
      <w:r w:rsidR="00E3203A">
        <w:rPr>
          <w:rFonts w:ascii="Times New Roman" w:hAnsi="Times New Roman" w:cs="Times New Roman"/>
          <w:sz w:val="28"/>
          <w:szCs w:val="28"/>
        </w:rPr>
        <w:t>20</w:t>
      </w:r>
      <w:r w:rsidR="00615980" w:rsidRPr="00C40A4F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E3203A">
        <w:rPr>
          <w:rFonts w:ascii="Times New Roman" w:hAnsi="Times New Roman" w:cs="Times New Roman"/>
          <w:sz w:val="28"/>
          <w:szCs w:val="28"/>
        </w:rPr>
        <w:t>я</w:t>
      </w:r>
      <w:r w:rsidR="00615980" w:rsidRPr="00C40A4F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C40A4F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E3203A">
        <w:rPr>
          <w:rFonts w:ascii="Times New Roman" w:hAnsi="Times New Roman" w:cs="Times New Roman"/>
          <w:sz w:val="28"/>
          <w:szCs w:val="28"/>
        </w:rPr>
        <w:t xml:space="preserve"> областной </w:t>
      </w:r>
      <w:r w:rsidRPr="00C40A4F">
        <w:rPr>
          <w:rFonts w:ascii="Times New Roman" w:hAnsi="Times New Roman" w:cs="Times New Roman"/>
          <w:sz w:val="28"/>
          <w:szCs w:val="28"/>
        </w:rPr>
        <w:t xml:space="preserve"> «День древонасаждения», в котором приняли участие </w:t>
      </w:r>
      <w:r w:rsidR="00E3203A">
        <w:rPr>
          <w:rFonts w:ascii="Times New Roman" w:hAnsi="Times New Roman" w:cs="Times New Roman"/>
          <w:sz w:val="28"/>
          <w:szCs w:val="28"/>
        </w:rPr>
        <w:t>все учреждения Новоалександровского сельского поселения.</w:t>
      </w:r>
    </w:p>
    <w:p w:rsidR="00BD2D18" w:rsidRPr="00BD2D18" w:rsidRDefault="00BD2D18" w:rsidP="0092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511" w:rsidRDefault="007A5511" w:rsidP="007A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ПРОВЕДЕНИЯ СПОРТИВНО-МАССОВЫХ МЕРОПРИЯТИЙ</w:t>
      </w:r>
    </w:p>
    <w:p w:rsidR="00BD2D18" w:rsidRPr="00BD2D18" w:rsidRDefault="00BD2D18" w:rsidP="007A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1B5" w:rsidRPr="007E03FA" w:rsidRDefault="00D071B5" w:rsidP="00926615">
      <w:pPr>
        <w:spacing w:after="0"/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  <w:lang w:eastAsia="ru-RU"/>
        </w:rPr>
      </w:pPr>
    </w:p>
    <w:p w:rsidR="00BD2D18" w:rsidRPr="00BD2D18" w:rsidRDefault="00BD2D18" w:rsidP="00BD2D18">
      <w:pPr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*Ко </w:t>
      </w:r>
      <w:r w:rsidRPr="00BD2D18">
        <w:rPr>
          <w:rFonts w:ascii="Times New Roman" w:hAnsi="Times New Roman"/>
          <w:sz w:val="28"/>
          <w:szCs w:val="32"/>
        </w:rPr>
        <w:t xml:space="preserve">дню физкультурника, </w:t>
      </w:r>
      <w:r>
        <w:rPr>
          <w:rFonts w:ascii="Times New Roman" w:hAnsi="Times New Roman"/>
          <w:sz w:val="28"/>
          <w:szCs w:val="32"/>
        </w:rPr>
        <w:t>был проведен</w:t>
      </w:r>
      <w:r w:rsidRPr="00BD2D18">
        <w:rPr>
          <w:rFonts w:ascii="Times New Roman" w:hAnsi="Times New Roman"/>
          <w:sz w:val="28"/>
          <w:szCs w:val="32"/>
        </w:rPr>
        <w:t xml:space="preserve"> турнир по футболу среди взрослых команд.</w:t>
      </w:r>
    </w:p>
    <w:p w:rsidR="007A5511" w:rsidRPr="007E03FA" w:rsidRDefault="007A5511" w:rsidP="00926615">
      <w:pPr>
        <w:spacing w:after="0"/>
        <w:jc w:val="both"/>
        <w:rPr>
          <w:rFonts w:ascii="Times New Roman" w:hAnsi="Times New Roman"/>
          <w:i/>
          <w:color w:val="4F81BD" w:themeColor="accent1"/>
          <w:sz w:val="28"/>
          <w:szCs w:val="32"/>
        </w:rPr>
      </w:pPr>
    </w:p>
    <w:p w:rsidR="00117EC3" w:rsidRDefault="00117EC3" w:rsidP="00926615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117EC3" w:rsidRDefault="00117EC3" w:rsidP="00117EC3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117EC3">
        <w:rPr>
          <w:rFonts w:ascii="Times New Roman" w:hAnsi="Times New Roman"/>
          <w:b/>
          <w:sz w:val="28"/>
          <w:szCs w:val="32"/>
        </w:rPr>
        <w:t>КОРОТКО О ПЛАНАХ</w:t>
      </w:r>
      <w:r>
        <w:rPr>
          <w:rFonts w:ascii="Times New Roman" w:hAnsi="Times New Roman"/>
          <w:b/>
          <w:sz w:val="28"/>
          <w:szCs w:val="32"/>
        </w:rPr>
        <w:t>…</w:t>
      </w:r>
    </w:p>
    <w:p w:rsidR="00742B8F" w:rsidRDefault="00742B8F" w:rsidP="00742B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B8F">
        <w:rPr>
          <w:rFonts w:ascii="Times New Roman" w:hAnsi="Times New Roman"/>
          <w:sz w:val="28"/>
          <w:szCs w:val="28"/>
        </w:rPr>
        <w:t>Помимо текущих работ по благоустройству территории Новоалександровского сельского поселения и содержания дорог</w:t>
      </w:r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текщий</w:t>
      </w:r>
      <w:proofErr w:type="spellEnd"/>
      <w:r>
        <w:rPr>
          <w:rFonts w:ascii="Times New Roman" w:hAnsi="Times New Roman"/>
          <w:sz w:val="28"/>
          <w:szCs w:val="28"/>
        </w:rPr>
        <w:t>, 2019 год запланировано:</w:t>
      </w:r>
    </w:p>
    <w:p w:rsidR="00742B8F" w:rsidRPr="00742B8F" w:rsidRDefault="00742B8F" w:rsidP="00742B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065" w:rsidRPr="00742B8F" w:rsidRDefault="00896880" w:rsidP="00742B8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2B8F">
        <w:rPr>
          <w:rFonts w:ascii="Times New Roman" w:hAnsi="Times New Roman"/>
          <w:i/>
          <w:sz w:val="28"/>
          <w:szCs w:val="28"/>
        </w:rPr>
        <w:t>1.</w:t>
      </w:r>
      <w:r w:rsidR="00742B8F">
        <w:rPr>
          <w:rFonts w:ascii="Times New Roman" w:hAnsi="Times New Roman"/>
          <w:i/>
          <w:sz w:val="28"/>
          <w:szCs w:val="28"/>
        </w:rPr>
        <w:t xml:space="preserve"> </w:t>
      </w:r>
      <w:r w:rsidRPr="00742B8F">
        <w:rPr>
          <w:rFonts w:ascii="Times New Roman" w:hAnsi="Times New Roman"/>
          <w:i/>
          <w:sz w:val="28"/>
          <w:szCs w:val="28"/>
        </w:rPr>
        <w:t>Капитальный ремонт здания ДК Высочино</w:t>
      </w:r>
    </w:p>
    <w:p w:rsidR="00896880" w:rsidRPr="00742B8F" w:rsidRDefault="00896880" w:rsidP="00742B8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2B8F">
        <w:rPr>
          <w:rFonts w:ascii="Times New Roman" w:hAnsi="Times New Roman"/>
          <w:i/>
          <w:sz w:val="28"/>
          <w:szCs w:val="28"/>
        </w:rPr>
        <w:t>2. Ремонт потолка зала в здании ДК х</w:t>
      </w:r>
      <w:proofErr w:type="gramStart"/>
      <w:r w:rsidRPr="00742B8F">
        <w:rPr>
          <w:rFonts w:ascii="Times New Roman" w:hAnsi="Times New Roman"/>
          <w:i/>
          <w:sz w:val="28"/>
          <w:szCs w:val="28"/>
        </w:rPr>
        <w:t>.Н</w:t>
      </w:r>
      <w:proofErr w:type="gramEnd"/>
      <w:r w:rsidRPr="00742B8F">
        <w:rPr>
          <w:rFonts w:ascii="Times New Roman" w:hAnsi="Times New Roman"/>
          <w:i/>
          <w:sz w:val="28"/>
          <w:szCs w:val="28"/>
        </w:rPr>
        <w:t>овоалександровка</w:t>
      </w:r>
    </w:p>
    <w:p w:rsidR="00896880" w:rsidRPr="00742B8F" w:rsidRDefault="00896880" w:rsidP="00742B8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2B8F">
        <w:rPr>
          <w:rFonts w:ascii="Times New Roman" w:hAnsi="Times New Roman"/>
          <w:i/>
          <w:sz w:val="28"/>
          <w:szCs w:val="28"/>
        </w:rPr>
        <w:lastRenderedPageBreak/>
        <w:t>3</w:t>
      </w:r>
      <w:r w:rsidR="00742B8F">
        <w:rPr>
          <w:rFonts w:ascii="Times New Roman" w:hAnsi="Times New Roman"/>
          <w:i/>
          <w:sz w:val="28"/>
          <w:szCs w:val="28"/>
        </w:rPr>
        <w:t xml:space="preserve">. </w:t>
      </w:r>
      <w:r w:rsidRPr="00742B8F">
        <w:rPr>
          <w:rFonts w:ascii="Times New Roman" w:hAnsi="Times New Roman"/>
          <w:i/>
          <w:sz w:val="28"/>
          <w:szCs w:val="28"/>
        </w:rPr>
        <w:t>Косметический ремонт зала ДК х</w:t>
      </w:r>
      <w:proofErr w:type="gramStart"/>
      <w:r w:rsidRPr="00742B8F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742B8F">
        <w:rPr>
          <w:rFonts w:ascii="Times New Roman" w:hAnsi="Times New Roman"/>
          <w:i/>
          <w:sz w:val="28"/>
          <w:szCs w:val="28"/>
        </w:rPr>
        <w:t>авловка</w:t>
      </w:r>
    </w:p>
    <w:p w:rsidR="00896880" w:rsidRPr="00742B8F" w:rsidRDefault="00896880" w:rsidP="00742B8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2B8F">
        <w:rPr>
          <w:rFonts w:ascii="Times New Roman" w:hAnsi="Times New Roman"/>
          <w:i/>
          <w:sz w:val="28"/>
          <w:szCs w:val="28"/>
        </w:rPr>
        <w:t>4.</w:t>
      </w:r>
      <w:r w:rsidR="00742B8F">
        <w:rPr>
          <w:rFonts w:ascii="Times New Roman" w:hAnsi="Times New Roman"/>
          <w:i/>
          <w:sz w:val="28"/>
          <w:szCs w:val="28"/>
        </w:rPr>
        <w:t xml:space="preserve"> </w:t>
      </w:r>
      <w:r w:rsidRPr="00742B8F">
        <w:rPr>
          <w:rFonts w:ascii="Times New Roman" w:hAnsi="Times New Roman"/>
          <w:i/>
          <w:sz w:val="28"/>
          <w:szCs w:val="28"/>
        </w:rPr>
        <w:t xml:space="preserve">Формирование и разбивка  парка с </w:t>
      </w:r>
      <w:r w:rsidR="00742B8F">
        <w:rPr>
          <w:rFonts w:ascii="Times New Roman" w:hAnsi="Times New Roman"/>
          <w:i/>
          <w:sz w:val="28"/>
          <w:szCs w:val="28"/>
        </w:rPr>
        <w:t>«</w:t>
      </w:r>
      <w:r w:rsidRPr="00742B8F">
        <w:rPr>
          <w:rFonts w:ascii="Times New Roman" w:hAnsi="Times New Roman"/>
          <w:i/>
          <w:sz w:val="28"/>
          <w:szCs w:val="28"/>
        </w:rPr>
        <w:t xml:space="preserve">Аллеей наших </w:t>
      </w:r>
      <w:r w:rsidR="00742B8F">
        <w:rPr>
          <w:rFonts w:ascii="Times New Roman" w:hAnsi="Times New Roman"/>
          <w:i/>
          <w:sz w:val="28"/>
          <w:szCs w:val="28"/>
        </w:rPr>
        <w:t>Г</w:t>
      </w:r>
      <w:r w:rsidRPr="00742B8F">
        <w:rPr>
          <w:rFonts w:ascii="Times New Roman" w:hAnsi="Times New Roman"/>
          <w:i/>
          <w:sz w:val="28"/>
          <w:szCs w:val="28"/>
        </w:rPr>
        <w:t>ероев</w:t>
      </w:r>
      <w:r w:rsidR="00742B8F">
        <w:rPr>
          <w:rFonts w:ascii="Times New Roman" w:hAnsi="Times New Roman"/>
          <w:i/>
          <w:sz w:val="28"/>
          <w:szCs w:val="28"/>
        </w:rPr>
        <w:t>»</w:t>
      </w:r>
      <w:r w:rsidRPr="00742B8F">
        <w:rPr>
          <w:rFonts w:ascii="Times New Roman" w:hAnsi="Times New Roman"/>
          <w:i/>
          <w:sz w:val="28"/>
          <w:szCs w:val="28"/>
        </w:rPr>
        <w:t xml:space="preserve"> за зданием ДК х</w:t>
      </w:r>
      <w:proofErr w:type="gramStart"/>
      <w:r w:rsidRPr="00742B8F">
        <w:rPr>
          <w:rFonts w:ascii="Times New Roman" w:hAnsi="Times New Roman"/>
          <w:i/>
          <w:sz w:val="28"/>
          <w:szCs w:val="28"/>
        </w:rPr>
        <w:t>.Н</w:t>
      </w:r>
      <w:proofErr w:type="gramEnd"/>
      <w:r w:rsidRPr="00742B8F">
        <w:rPr>
          <w:rFonts w:ascii="Times New Roman" w:hAnsi="Times New Roman"/>
          <w:i/>
          <w:sz w:val="28"/>
          <w:szCs w:val="28"/>
        </w:rPr>
        <w:t xml:space="preserve">овоалександровка, </w:t>
      </w:r>
      <w:r w:rsidR="00742B8F">
        <w:rPr>
          <w:rFonts w:ascii="Times New Roman" w:hAnsi="Times New Roman"/>
          <w:i/>
          <w:sz w:val="28"/>
          <w:szCs w:val="28"/>
        </w:rPr>
        <w:t>в том числе</w:t>
      </w:r>
      <w:r w:rsidRPr="00742B8F">
        <w:rPr>
          <w:rFonts w:ascii="Times New Roman" w:hAnsi="Times New Roman"/>
          <w:i/>
          <w:sz w:val="28"/>
          <w:szCs w:val="28"/>
        </w:rPr>
        <w:t xml:space="preserve"> обновление прилегающей детской площадки</w:t>
      </w:r>
    </w:p>
    <w:p w:rsidR="00896880" w:rsidRPr="00926615" w:rsidRDefault="00896880" w:rsidP="00742B8F">
      <w:pPr>
        <w:ind w:firstLine="709"/>
        <w:jc w:val="both"/>
        <w:rPr>
          <w:rFonts w:ascii="Times New Roman" w:hAnsi="Times New Roman"/>
          <w:i/>
          <w:sz w:val="20"/>
        </w:rPr>
      </w:pPr>
      <w:r w:rsidRPr="00742B8F">
        <w:rPr>
          <w:rFonts w:ascii="Times New Roman" w:hAnsi="Times New Roman"/>
          <w:i/>
          <w:sz w:val="28"/>
          <w:szCs w:val="28"/>
        </w:rPr>
        <w:t>5. Начало строительства Храма</w:t>
      </w:r>
    </w:p>
    <w:p w:rsidR="00117EC3" w:rsidRPr="00117EC3" w:rsidRDefault="00494E93" w:rsidP="00117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EC3">
        <w:rPr>
          <w:rFonts w:ascii="Times New Roman" w:hAnsi="Times New Roman" w:cs="Times New Roman"/>
          <w:sz w:val="28"/>
          <w:szCs w:val="28"/>
        </w:rPr>
        <w:t>Уважаемые жители поселения!</w:t>
      </w:r>
    </w:p>
    <w:p w:rsidR="00DC6586" w:rsidRPr="00117EC3" w:rsidRDefault="00494E93" w:rsidP="00117E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7EC3">
        <w:rPr>
          <w:rFonts w:ascii="Times New Roman" w:hAnsi="Times New Roman" w:cs="Times New Roman"/>
          <w:sz w:val="28"/>
          <w:szCs w:val="28"/>
        </w:rPr>
        <w:t xml:space="preserve"> В заключении мне хотелось бы сказать слова благодарности за вашу поддержку, инициативность и неравнодушие, за ваши советы и предложения. Желаю Вам здоровья и благополучия!</w:t>
      </w:r>
    </w:p>
    <w:sectPr w:rsidR="00DC6586" w:rsidRPr="00117EC3" w:rsidSect="00C54DAF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71" w:rsidRDefault="00CC1671" w:rsidP="003D0DC9">
      <w:pPr>
        <w:spacing w:after="0" w:line="240" w:lineRule="auto"/>
      </w:pPr>
      <w:r>
        <w:separator/>
      </w:r>
    </w:p>
  </w:endnote>
  <w:endnote w:type="continuationSeparator" w:id="0">
    <w:p w:rsidR="00CC1671" w:rsidRDefault="00CC1671" w:rsidP="003D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60117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42B8F" w:rsidRDefault="00742B8F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F88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F88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2B8F" w:rsidRDefault="00742B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71" w:rsidRDefault="00CC1671" w:rsidP="003D0DC9">
      <w:pPr>
        <w:spacing w:after="0" w:line="240" w:lineRule="auto"/>
      </w:pPr>
      <w:r>
        <w:separator/>
      </w:r>
    </w:p>
  </w:footnote>
  <w:footnote w:type="continuationSeparator" w:id="0">
    <w:p w:rsidR="00CC1671" w:rsidRDefault="00CC1671" w:rsidP="003D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19FF"/>
    <w:multiLevelType w:val="hybridMultilevel"/>
    <w:tmpl w:val="10469C14"/>
    <w:lvl w:ilvl="0" w:tplc="1498712C">
      <w:start w:val="8"/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  <w:i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CB36354"/>
    <w:multiLevelType w:val="hybridMultilevel"/>
    <w:tmpl w:val="F6E2C210"/>
    <w:lvl w:ilvl="0" w:tplc="E6CA6C7A">
      <w:numFmt w:val="bullet"/>
      <w:lvlText w:val=""/>
      <w:lvlJc w:val="left"/>
      <w:pPr>
        <w:ind w:left="10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065"/>
    <w:rsid w:val="000603B9"/>
    <w:rsid w:val="00076123"/>
    <w:rsid w:val="00091F74"/>
    <w:rsid w:val="000C2540"/>
    <w:rsid w:val="000C7691"/>
    <w:rsid w:val="00117EC3"/>
    <w:rsid w:val="001316E7"/>
    <w:rsid w:val="001511E8"/>
    <w:rsid w:val="0016250B"/>
    <w:rsid w:val="0016462F"/>
    <w:rsid w:val="0017005D"/>
    <w:rsid w:val="001D410C"/>
    <w:rsid w:val="001F7445"/>
    <w:rsid w:val="00280E41"/>
    <w:rsid w:val="002C09C5"/>
    <w:rsid w:val="00343207"/>
    <w:rsid w:val="003451E5"/>
    <w:rsid w:val="0037611D"/>
    <w:rsid w:val="00381E0B"/>
    <w:rsid w:val="003D0DC9"/>
    <w:rsid w:val="003D45AA"/>
    <w:rsid w:val="003F0B63"/>
    <w:rsid w:val="004319F0"/>
    <w:rsid w:val="00445453"/>
    <w:rsid w:val="00462B70"/>
    <w:rsid w:val="004639B4"/>
    <w:rsid w:val="00471065"/>
    <w:rsid w:val="004765E9"/>
    <w:rsid w:val="00494E93"/>
    <w:rsid w:val="004D66F1"/>
    <w:rsid w:val="00515E6B"/>
    <w:rsid w:val="00552AA7"/>
    <w:rsid w:val="00576876"/>
    <w:rsid w:val="00584A79"/>
    <w:rsid w:val="005A1113"/>
    <w:rsid w:val="00615980"/>
    <w:rsid w:val="006C3D35"/>
    <w:rsid w:val="00742B8F"/>
    <w:rsid w:val="007519CF"/>
    <w:rsid w:val="00765E09"/>
    <w:rsid w:val="00780042"/>
    <w:rsid w:val="007A5511"/>
    <w:rsid w:val="007E03FA"/>
    <w:rsid w:val="007E74F3"/>
    <w:rsid w:val="00813959"/>
    <w:rsid w:val="00841290"/>
    <w:rsid w:val="00883774"/>
    <w:rsid w:val="00896880"/>
    <w:rsid w:val="008A48BB"/>
    <w:rsid w:val="008A597D"/>
    <w:rsid w:val="008E1C05"/>
    <w:rsid w:val="008F088A"/>
    <w:rsid w:val="00906ABD"/>
    <w:rsid w:val="00926615"/>
    <w:rsid w:val="00956167"/>
    <w:rsid w:val="00976EAD"/>
    <w:rsid w:val="00A21D7D"/>
    <w:rsid w:val="00A61395"/>
    <w:rsid w:val="00A811D7"/>
    <w:rsid w:val="00AB3D0B"/>
    <w:rsid w:val="00AD2C14"/>
    <w:rsid w:val="00B029FC"/>
    <w:rsid w:val="00B228E9"/>
    <w:rsid w:val="00BD2D18"/>
    <w:rsid w:val="00C21B57"/>
    <w:rsid w:val="00C40A4F"/>
    <w:rsid w:val="00C54DAF"/>
    <w:rsid w:val="00CB4B79"/>
    <w:rsid w:val="00CC1671"/>
    <w:rsid w:val="00CC473E"/>
    <w:rsid w:val="00CC6B8E"/>
    <w:rsid w:val="00D071B5"/>
    <w:rsid w:val="00D16296"/>
    <w:rsid w:val="00D3532E"/>
    <w:rsid w:val="00D43F88"/>
    <w:rsid w:val="00D71D38"/>
    <w:rsid w:val="00DC6586"/>
    <w:rsid w:val="00DE3BD7"/>
    <w:rsid w:val="00DF7B5E"/>
    <w:rsid w:val="00E3203A"/>
    <w:rsid w:val="00EA6E0B"/>
    <w:rsid w:val="00F010A2"/>
    <w:rsid w:val="00F43F27"/>
    <w:rsid w:val="00F45B31"/>
    <w:rsid w:val="00FD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09C5"/>
    <w:pPr>
      <w:spacing w:after="0" w:line="240" w:lineRule="auto"/>
    </w:pPr>
  </w:style>
  <w:style w:type="table" w:styleId="a6">
    <w:name w:val="Table Grid"/>
    <w:basedOn w:val="a1"/>
    <w:uiPriority w:val="59"/>
    <w:rsid w:val="002C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F43F27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F43F27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normaltextrunscx32627041">
    <w:name w:val="normaltextrun scx32627041"/>
    <w:basedOn w:val="a0"/>
    <w:rsid w:val="00117EC3"/>
  </w:style>
  <w:style w:type="character" w:customStyle="1" w:styleId="apple-converted-space">
    <w:name w:val="apple-converted-space"/>
    <w:basedOn w:val="a0"/>
    <w:rsid w:val="00117EC3"/>
  </w:style>
  <w:style w:type="character" w:customStyle="1" w:styleId="eopscx32627041">
    <w:name w:val="eop scx32627041"/>
    <w:basedOn w:val="a0"/>
    <w:rsid w:val="00117EC3"/>
  </w:style>
  <w:style w:type="paragraph" w:styleId="a9">
    <w:name w:val="List Paragraph"/>
    <w:basedOn w:val="a"/>
    <w:uiPriority w:val="34"/>
    <w:qFormat/>
    <w:rsid w:val="007A551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D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0DC9"/>
  </w:style>
  <w:style w:type="paragraph" w:styleId="ac">
    <w:name w:val="footer"/>
    <w:basedOn w:val="a"/>
    <w:link w:val="ad"/>
    <w:uiPriority w:val="99"/>
    <w:unhideWhenUsed/>
    <w:rsid w:val="003D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0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09C5"/>
    <w:pPr>
      <w:spacing w:after="0" w:line="240" w:lineRule="auto"/>
    </w:pPr>
  </w:style>
  <w:style w:type="table" w:styleId="a6">
    <w:name w:val="Table Grid"/>
    <w:basedOn w:val="a1"/>
    <w:uiPriority w:val="59"/>
    <w:rsid w:val="002C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rsid w:val="00F43F27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semiHidden/>
    <w:rsid w:val="00F43F27"/>
    <w:rPr>
      <w:rFonts w:ascii="Times New Roman" w:eastAsia="Times New Roman" w:hAnsi="Times New Roman" w:cs="Calibri"/>
      <w:sz w:val="28"/>
      <w:szCs w:val="20"/>
      <w:lang w:val="x-none" w:eastAsia="ar-SA"/>
    </w:rPr>
  </w:style>
  <w:style w:type="character" w:customStyle="1" w:styleId="normaltextrunscx32627041">
    <w:name w:val="normaltextrun scx32627041"/>
    <w:basedOn w:val="a0"/>
    <w:rsid w:val="00117EC3"/>
  </w:style>
  <w:style w:type="character" w:customStyle="1" w:styleId="apple-converted-space">
    <w:name w:val="apple-converted-space"/>
    <w:basedOn w:val="a0"/>
    <w:rsid w:val="00117EC3"/>
  </w:style>
  <w:style w:type="character" w:customStyle="1" w:styleId="eopscx32627041">
    <w:name w:val="eop scx32627041"/>
    <w:basedOn w:val="a0"/>
    <w:rsid w:val="00117EC3"/>
  </w:style>
  <w:style w:type="paragraph" w:styleId="a9">
    <w:name w:val="List Paragraph"/>
    <w:basedOn w:val="a"/>
    <w:uiPriority w:val="34"/>
    <w:qFormat/>
    <w:rsid w:val="007A551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D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0DC9"/>
  </w:style>
  <w:style w:type="paragraph" w:styleId="ac">
    <w:name w:val="footer"/>
    <w:basedOn w:val="a"/>
    <w:link w:val="ad"/>
    <w:uiPriority w:val="99"/>
    <w:unhideWhenUsed/>
    <w:rsid w:val="003D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0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5B3D1-A904-462A-BF45-0F0A5FE9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12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2019-01-29T12:39:00Z</cp:lastPrinted>
  <dcterms:created xsi:type="dcterms:W3CDTF">2019-01-28T06:27:00Z</dcterms:created>
  <dcterms:modified xsi:type="dcterms:W3CDTF">2019-01-29T12:50:00Z</dcterms:modified>
</cp:coreProperties>
</file>