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5F" w:rsidRPr="00E2485F" w:rsidRDefault="00E2485F" w:rsidP="003A717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ОТЧЕТ ГЛАВЫ АДМИНИСТРАЦИИ НОВОАЛЕКСАНДРОВСКОГО </w:t>
      </w:r>
    </w:p>
    <w:p w:rsidR="00E2485F" w:rsidRPr="00E2485F" w:rsidRDefault="00E2485F" w:rsidP="003A71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СЕЛЬСКОГО ПОСЕЛЕНИЯ </w:t>
      </w:r>
    </w:p>
    <w:p w:rsidR="00E2485F" w:rsidRPr="00E2485F" w:rsidRDefault="00E2485F" w:rsidP="003A71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2 полугодие 2019 года</w:t>
      </w:r>
    </w:p>
    <w:p w:rsidR="00E2485F" w:rsidRPr="00E2485F" w:rsidRDefault="00E2485F" w:rsidP="003A71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Добрый день, уважаемые жители Новоалександровского сельского поселения</w:t>
      </w:r>
      <w:r w:rsidRPr="00E2485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уважаемые депутаты и гости</w:t>
      </w: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!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здесь вместе для того, чтобы подвести итоги проделанной работы за второе полугодие 2019 года и обсудить задачи на первое полугодие 2020 года.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Федеральным законодательством главы сельских поселений каждое полугодие отчитываются перед населением о проделанной работе.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преобразований, происходящих в поселении во многом зависит</w:t>
      </w:r>
      <w:proofErr w:type="gramEnd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серьезный и важный вопрос, который является основным приоритетом в нашей повседневной работе.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поселения; 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работы учреждений;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безопасного проживания на территории поселения всех его граждан;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законов;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государственными полномочиями;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2 полугодие 2019 года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10 заседаний Собрания депутатов, рассмотрены и приняты решения по 16 вопросам, принято</w:t>
      </w:r>
      <w:r w:rsidR="0032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Pr="00E24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постановления, </w:t>
      </w:r>
      <w:r w:rsidR="00326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62</w:t>
      </w:r>
      <w:r w:rsidRPr="00E24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распоряжений по основной деятельности.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Проекты решений и постановлений Администрации направляются в прокуратуру района, для проверки законности.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485F" w:rsidRPr="00E2485F" w:rsidRDefault="00E2485F" w:rsidP="003A71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Информационным источником для изучения деятельности нашего поселения является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BF2" w:rsidRDefault="008B1BF2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BF2" w:rsidRPr="00E2485F" w:rsidRDefault="008B1BF2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2485F" w:rsidRPr="00E2485F" w:rsidRDefault="00E2485F" w:rsidP="003A717F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Исполнение бюджета Новоалександровского сельского поселения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Новоалександровского сельского поселения от </w:t>
      </w:r>
      <w:r w:rsidRPr="00E2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30.12.2019 г. № 104 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бюджет Новоалександровского сельского поселения на 2019 год</w:t>
      </w:r>
      <w:r w:rsidRPr="00E2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2020-2021 годы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Новоалександровского сельского поселения во втором полугодии 2019 года была направлена на решение задач и поручений.</w:t>
      </w:r>
    </w:p>
    <w:p w:rsidR="00FB63FF" w:rsidRPr="001E3B36" w:rsidRDefault="00FB63FF" w:rsidP="003A717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3B36">
        <w:rPr>
          <w:rFonts w:ascii="Times New Roman" w:hAnsi="Times New Roman"/>
          <w:b/>
          <w:i/>
          <w:sz w:val="28"/>
          <w:szCs w:val="28"/>
        </w:rPr>
        <w:t xml:space="preserve">Доходы </w:t>
      </w:r>
    </w:p>
    <w:p w:rsidR="00FB63FF" w:rsidRPr="003E2B6A" w:rsidRDefault="00FB63FF" w:rsidP="003A71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B099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отчетный период 2019</w:t>
      </w:r>
      <w:r w:rsidRPr="00AB0996">
        <w:rPr>
          <w:rFonts w:ascii="Times New Roman" w:hAnsi="Times New Roman"/>
          <w:sz w:val="28"/>
          <w:szCs w:val="28"/>
        </w:rPr>
        <w:t xml:space="preserve"> </w:t>
      </w:r>
      <w:r w:rsidRPr="00316218">
        <w:rPr>
          <w:rFonts w:ascii="Times New Roman" w:hAnsi="Times New Roman"/>
          <w:sz w:val="28"/>
          <w:szCs w:val="28"/>
        </w:rPr>
        <w:t>года общий объем доходов</w:t>
      </w:r>
      <w:r w:rsidRPr="00AB0996">
        <w:rPr>
          <w:rFonts w:ascii="Times New Roman" w:hAnsi="Times New Roman"/>
          <w:sz w:val="28"/>
          <w:szCs w:val="28"/>
        </w:rPr>
        <w:t xml:space="preserve"> бюджета поселения с учетом безвозмездных поступлений составил </w:t>
      </w:r>
      <w:r>
        <w:rPr>
          <w:rFonts w:ascii="Times New Roman" w:hAnsi="Times New Roman"/>
          <w:b/>
          <w:sz w:val="28"/>
          <w:szCs w:val="28"/>
        </w:rPr>
        <w:t>26026,5</w:t>
      </w:r>
      <w:r w:rsidRPr="00626CCD">
        <w:rPr>
          <w:rFonts w:ascii="Times New Roman" w:hAnsi="Times New Roman"/>
          <w:b/>
          <w:sz w:val="28"/>
          <w:szCs w:val="28"/>
        </w:rPr>
        <w:t xml:space="preserve">  тысяч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0996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AB0996">
        <w:rPr>
          <w:rFonts w:ascii="Times New Roman" w:hAnsi="Times New Roman"/>
          <w:sz w:val="28"/>
          <w:szCs w:val="28"/>
        </w:rPr>
        <w:t xml:space="preserve">плана по доходам </w:t>
      </w:r>
      <w:r>
        <w:rPr>
          <w:rFonts w:ascii="Times New Roman" w:hAnsi="Times New Roman"/>
          <w:sz w:val="28"/>
          <w:szCs w:val="28"/>
        </w:rPr>
        <w:t xml:space="preserve">на 1 января 2020 года </w:t>
      </w:r>
      <w:r w:rsidRPr="00AB099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125</w:t>
      </w:r>
      <w:r w:rsidRPr="0014368E">
        <w:rPr>
          <w:rFonts w:ascii="Times New Roman" w:hAnsi="Times New Roman"/>
          <w:b/>
          <w:sz w:val="28"/>
          <w:szCs w:val="28"/>
        </w:rPr>
        <w:t>%</w:t>
      </w:r>
      <w:r w:rsidRPr="009A7E22">
        <w:rPr>
          <w:rFonts w:ascii="Times New Roman" w:hAnsi="Times New Roman"/>
          <w:b/>
          <w:sz w:val="28"/>
          <w:szCs w:val="28"/>
        </w:rPr>
        <w:t xml:space="preserve"> </w:t>
      </w:r>
      <w:r w:rsidRPr="007849BD">
        <w:rPr>
          <w:rFonts w:ascii="Times New Roman" w:hAnsi="Times New Roman"/>
          <w:sz w:val="28"/>
          <w:szCs w:val="28"/>
        </w:rPr>
        <w:t>к годовому плану.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бюджет поселения поступили следующие доходы: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на доходы физических лиц в сумме </w:t>
      </w:r>
      <w:r>
        <w:rPr>
          <w:rFonts w:ascii="Times New Roman" w:hAnsi="Times New Roman"/>
          <w:b/>
          <w:sz w:val="28"/>
          <w:szCs w:val="28"/>
        </w:rPr>
        <w:t>3655,6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>
        <w:rPr>
          <w:rFonts w:ascii="Times New Roman" w:hAnsi="Times New Roman"/>
          <w:b/>
          <w:sz w:val="28"/>
          <w:szCs w:val="28"/>
        </w:rPr>
        <w:t>836,8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>
        <w:rPr>
          <w:rFonts w:ascii="Times New Roman" w:hAnsi="Times New Roman"/>
          <w:b/>
          <w:sz w:val="28"/>
          <w:szCs w:val="28"/>
        </w:rPr>
        <w:t>355,3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/>
          <w:b/>
          <w:sz w:val="28"/>
          <w:szCs w:val="28"/>
        </w:rPr>
        <w:t>16372,1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государственная пошлина – </w:t>
      </w:r>
      <w:r>
        <w:rPr>
          <w:rFonts w:ascii="Times New Roman" w:hAnsi="Times New Roman"/>
          <w:b/>
          <w:sz w:val="28"/>
          <w:szCs w:val="28"/>
        </w:rPr>
        <w:t>25,3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доходы от аренды имущества – </w:t>
      </w:r>
      <w:r>
        <w:rPr>
          <w:rFonts w:ascii="Times New Roman" w:hAnsi="Times New Roman"/>
          <w:b/>
          <w:sz w:val="28"/>
          <w:szCs w:val="28"/>
        </w:rPr>
        <w:t>225,8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/>
          <w:b/>
          <w:sz w:val="28"/>
          <w:szCs w:val="28"/>
        </w:rPr>
        <w:t>.;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штрафы, возмещение ущерба –</w:t>
      </w:r>
      <w:r>
        <w:rPr>
          <w:rFonts w:ascii="Times New Roman" w:hAnsi="Times New Roman"/>
          <w:b/>
          <w:sz w:val="28"/>
          <w:szCs w:val="28"/>
        </w:rPr>
        <w:t>57,1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/>
          <w:b/>
          <w:sz w:val="28"/>
          <w:szCs w:val="28"/>
        </w:rPr>
        <w:t>..</w:t>
      </w:r>
      <w:proofErr w:type="gramEnd"/>
    </w:p>
    <w:p w:rsidR="00FB63FF" w:rsidRDefault="00FB63FF" w:rsidP="003A71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 поселения за отчетный период 2019 года поступили </w:t>
      </w:r>
      <w:r w:rsidRPr="00316218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 из областного бюджета в сумме </w:t>
      </w:r>
      <w:r>
        <w:rPr>
          <w:rFonts w:ascii="Times New Roman" w:hAnsi="Times New Roman"/>
          <w:b/>
          <w:sz w:val="28"/>
          <w:szCs w:val="28"/>
        </w:rPr>
        <w:t>4488,4</w:t>
      </w:r>
      <w:r w:rsidRPr="00626CCD">
        <w:rPr>
          <w:rFonts w:ascii="Times New Roman" w:hAnsi="Times New Roman"/>
          <w:b/>
          <w:sz w:val="28"/>
          <w:szCs w:val="28"/>
        </w:rPr>
        <w:t xml:space="preserve"> тыс</w:t>
      </w:r>
      <w:r>
        <w:rPr>
          <w:rFonts w:ascii="Times New Roman" w:hAnsi="Times New Roman"/>
          <w:b/>
          <w:sz w:val="28"/>
          <w:szCs w:val="28"/>
        </w:rPr>
        <w:t>.</w:t>
      </w:r>
      <w:r w:rsidRPr="00626CCD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B63FF" w:rsidRPr="00A63803" w:rsidRDefault="00FB63FF" w:rsidP="003A717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 w:rsidRPr="00A63803">
        <w:rPr>
          <w:rFonts w:ascii="Times New Roman" w:hAnsi="Times New Roman"/>
          <w:b/>
          <w:sz w:val="28"/>
          <w:szCs w:val="28"/>
        </w:rPr>
        <w:t>1832,8 тыс. руб.;</w:t>
      </w:r>
    </w:p>
    <w:p w:rsidR="00FB63FF" w:rsidRDefault="00FB63FF" w:rsidP="003A717F">
      <w:pPr>
        <w:pStyle w:val="a8"/>
        <w:shd w:val="clear" w:color="auto" w:fill="FFFFFF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</w:rPr>
        <w:t>-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 расходы по осуществлению первичного воинского учета в сумме </w:t>
      </w:r>
      <w:r>
        <w:rPr>
          <w:b/>
          <w:szCs w:val="28"/>
          <w:lang w:val="ru-RU"/>
        </w:rPr>
        <w:t>208,2</w:t>
      </w:r>
      <w:r w:rsidRPr="00626CCD">
        <w:rPr>
          <w:b/>
          <w:szCs w:val="28"/>
        </w:rPr>
        <w:t xml:space="preserve"> тыс. рублей</w:t>
      </w:r>
      <w:r>
        <w:rPr>
          <w:szCs w:val="28"/>
        </w:rPr>
        <w:t xml:space="preserve">; </w:t>
      </w:r>
    </w:p>
    <w:p w:rsidR="00FB63FF" w:rsidRPr="00626CCD" w:rsidRDefault="00FB63FF" w:rsidP="003A717F">
      <w:pPr>
        <w:pStyle w:val="a8"/>
        <w:shd w:val="clear" w:color="auto" w:fill="FFFFFF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D82453">
        <w:rPr>
          <w:szCs w:val="28"/>
        </w:rPr>
        <w:t xml:space="preserve">-субвенция на определение должностных лиц, занимающихся административными протоколами – </w:t>
      </w:r>
      <w:r>
        <w:rPr>
          <w:b/>
          <w:szCs w:val="28"/>
        </w:rPr>
        <w:t>0,2 тыс. руб</w:t>
      </w:r>
      <w:r>
        <w:rPr>
          <w:b/>
          <w:szCs w:val="28"/>
          <w:lang w:val="ru-RU"/>
        </w:rPr>
        <w:t>.;</w:t>
      </w:r>
    </w:p>
    <w:p w:rsidR="00FB63FF" w:rsidRDefault="00FB63FF" w:rsidP="003A717F">
      <w:pPr>
        <w:pStyle w:val="a8"/>
        <w:shd w:val="clear" w:color="auto" w:fill="FFFFFF"/>
        <w:spacing w:line="360" w:lineRule="auto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lastRenderedPageBreak/>
        <w:tab/>
      </w:r>
      <w:r w:rsidRPr="00D82453">
        <w:rPr>
          <w:szCs w:val="28"/>
        </w:rPr>
        <w:t xml:space="preserve">- </w:t>
      </w:r>
      <w:r>
        <w:rPr>
          <w:szCs w:val="28"/>
          <w:lang w:val="ru-RU"/>
        </w:rPr>
        <w:t xml:space="preserve">межбюджетные трансферты, передаваемые из бюджета муниципального района ( по переданным полномочиям дорожного фонда) </w:t>
      </w:r>
      <w:r w:rsidRPr="00D82453">
        <w:rPr>
          <w:szCs w:val="28"/>
        </w:rPr>
        <w:t xml:space="preserve"> в сумме </w:t>
      </w:r>
      <w:r>
        <w:rPr>
          <w:b/>
          <w:szCs w:val="28"/>
          <w:lang w:val="ru-RU"/>
        </w:rPr>
        <w:t>2236,5</w:t>
      </w:r>
      <w:r w:rsidRPr="00626CCD">
        <w:rPr>
          <w:b/>
          <w:szCs w:val="28"/>
        </w:rPr>
        <w:t xml:space="preserve"> тыс</w:t>
      </w:r>
      <w:r>
        <w:rPr>
          <w:b/>
          <w:szCs w:val="28"/>
          <w:lang w:val="ru-RU"/>
        </w:rPr>
        <w:t>.</w:t>
      </w:r>
      <w:r w:rsidRPr="00626CCD">
        <w:rPr>
          <w:b/>
          <w:szCs w:val="28"/>
        </w:rPr>
        <w:t xml:space="preserve"> руб</w:t>
      </w:r>
      <w:r>
        <w:rPr>
          <w:b/>
          <w:szCs w:val="28"/>
          <w:lang w:val="ru-RU"/>
        </w:rPr>
        <w:t>.;</w:t>
      </w:r>
    </w:p>
    <w:p w:rsidR="00FB63FF" w:rsidRPr="000118A8" w:rsidRDefault="00FB63FF" w:rsidP="003A717F">
      <w:pPr>
        <w:pStyle w:val="a8"/>
        <w:shd w:val="clear" w:color="auto" w:fill="FFFFFF"/>
        <w:spacing w:line="360" w:lineRule="auto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- </w:t>
      </w:r>
      <w:r w:rsidRPr="00A63803">
        <w:rPr>
          <w:szCs w:val="28"/>
          <w:lang w:val="ru-RU"/>
        </w:rPr>
        <w:t>межбюджетные трансферты, передаваемые бюджетам для компенсации дополнительных расходов из бюджета Азовского района на</w:t>
      </w:r>
      <w:r>
        <w:rPr>
          <w:szCs w:val="28"/>
          <w:lang w:val="ru-RU"/>
        </w:rPr>
        <w:t xml:space="preserve"> благоустройство территории (спил деревьев)</w:t>
      </w:r>
      <w:r w:rsidRPr="00A63803">
        <w:rPr>
          <w:szCs w:val="28"/>
          <w:lang w:val="ru-RU"/>
        </w:rPr>
        <w:t>-</w:t>
      </w:r>
      <w:r>
        <w:rPr>
          <w:b/>
          <w:szCs w:val="28"/>
          <w:lang w:val="ru-RU"/>
        </w:rPr>
        <w:t xml:space="preserve"> 100,0 тыс. руб.  </w:t>
      </w:r>
    </w:p>
    <w:p w:rsidR="00FB63FF" w:rsidRDefault="00FB63FF" w:rsidP="003A717F">
      <w:pPr>
        <w:pStyle w:val="a8"/>
        <w:shd w:val="clear" w:color="auto" w:fill="FFFFFF"/>
        <w:spacing w:line="360" w:lineRule="auto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Pr="00D82453">
        <w:rPr>
          <w:szCs w:val="28"/>
        </w:rPr>
        <w:t xml:space="preserve">- </w:t>
      </w:r>
      <w:r>
        <w:rPr>
          <w:szCs w:val="28"/>
          <w:lang w:val="ru-RU"/>
        </w:rPr>
        <w:t xml:space="preserve">прочие межбюджетные трансферты, передаваемые на приобретение окон для ДК Павловка  </w:t>
      </w:r>
      <w:r w:rsidRPr="00D82453">
        <w:rPr>
          <w:szCs w:val="28"/>
        </w:rPr>
        <w:t xml:space="preserve"> в сумме </w:t>
      </w:r>
      <w:r>
        <w:rPr>
          <w:b/>
          <w:szCs w:val="28"/>
          <w:lang w:val="ru-RU"/>
        </w:rPr>
        <w:t>33,1</w:t>
      </w:r>
      <w:r w:rsidRPr="00626CCD">
        <w:rPr>
          <w:b/>
          <w:szCs w:val="28"/>
        </w:rPr>
        <w:t xml:space="preserve"> тыс</w:t>
      </w:r>
      <w:r>
        <w:rPr>
          <w:b/>
          <w:szCs w:val="28"/>
          <w:lang w:val="ru-RU"/>
        </w:rPr>
        <w:t>.</w:t>
      </w:r>
      <w:r w:rsidRPr="00626CCD">
        <w:rPr>
          <w:b/>
          <w:szCs w:val="28"/>
        </w:rPr>
        <w:t xml:space="preserve"> руб</w:t>
      </w:r>
      <w:r>
        <w:rPr>
          <w:b/>
          <w:szCs w:val="28"/>
          <w:lang w:val="ru-RU"/>
        </w:rPr>
        <w:t xml:space="preserve">.; </w:t>
      </w:r>
    </w:p>
    <w:p w:rsidR="00FB63FF" w:rsidRDefault="00FB63FF" w:rsidP="003A717F">
      <w:pPr>
        <w:pStyle w:val="a8"/>
        <w:shd w:val="clear" w:color="auto" w:fill="FFFFFF"/>
        <w:spacing w:line="360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- </w:t>
      </w:r>
      <w:r w:rsidRPr="00A63803">
        <w:rPr>
          <w:szCs w:val="28"/>
          <w:lang w:val="ru-RU"/>
        </w:rPr>
        <w:t>прочие безвозмездные поступления в бюджет сельского поселения (спонсорская помощь)</w:t>
      </w:r>
      <w:r>
        <w:rPr>
          <w:b/>
          <w:szCs w:val="28"/>
          <w:lang w:val="ru-RU"/>
        </w:rPr>
        <w:t xml:space="preserve"> –77,6 тыс. руб.</w:t>
      </w:r>
    </w:p>
    <w:p w:rsidR="00FB63FF" w:rsidRDefault="00FB63FF" w:rsidP="003A717F">
      <w:pPr>
        <w:pStyle w:val="a8"/>
        <w:shd w:val="clear" w:color="auto" w:fill="FFFFFF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Сумма не поступивших доходов (недоимка) составляет: 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на доходы физических лиц в сумме - </w:t>
      </w:r>
      <w:r>
        <w:rPr>
          <w:rFonts w:ascii="Times New Roman" w:hAnsi="Times New Roman"/>
          <w:b/>
          <w:sz w:val="28"/>
          <w:szCs w:val="28"/>
        </w:rPr>
        <w:t>2431,7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на имущество физических лиц – </w:t>
      </w:r>
      <w:r>
        <w:rPr>
          <w:rFonts w:ascii="Times New Roman" w:hAnsi="Times New Roman"/>
          <w:b/>
          <w:sz w:val="28"/>
          <w:szCs w:val="28"/>
        </w:rPr>
        <w:t>280,1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налог физических лиц– </w:t>
      </w:r>
      <w:r>
        <w:rPr>
          <w:rFonts w:ascii="Times New Roman" w:hAnsi="Times New Roman"/>
          <w:b/>
          <w:sz w:val="28"/>
          <w:szCs w:val="28"/>
        </w:rPr>
        <w:t>1292,6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налог юридических лиц– </w:t>
      </w:r>
      <w:r>
        <w:rPr>
          <w:rFonts w:ascii="Times New Roman" w:hAnsi="Times New Roman"/>
          <w:b/>
          <w:sz w:val="28"/>
          <w:szCs w:val="28"/>
        </w:rPr>
        <w:t>3727,2</w:t>
      </w:r>
      <w:r w:rsidRPr="00626CCD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FB63FF" w:rsidRPr="008B1BF2" w:rsidRDefault="00FB63FF" w:rsidP="003A717F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8B1BF2">
        <w:rPr>
          <w:rFonts w:ascii="Times New Roman" w:hAnsi="Times New Roman"/>
          <w:b/>
          <w:i/>
          <w:sz w:val="32"/>
          <w:szCs w:val="32"/>
        </w:rPr>
        <w:t xml:space="preserve">Расходы </w:t>
      </w:r>
    </w:p>
    <w:p w:rsidR="00FB63FF" w:rsidRDefault="00FB63FF" w:rsidP="003A71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03F">
        <w:rPr>
          <w:rFonts w:ascii="Times New Roman" w:hAnsi="Times New Roman"/>
          <w:sz w:val="28"/>
          <w:szCs w:val="28"/>
        </w:rPr>
        <w:t>Расходы бюджета</w:t>
      </w:r>
      <w:r>
        <w:rPr>
          <w:rFonts w:ascii="Times New Roman" w:hAnsi="Times New Roman"/>
          <w:sz w:val="28"/>
          <w:szCs w:val="28"/>
        </w:rPr>
        <w:t xml:space="preserve"> поселения за отчетный период</w:t>
      </w:r>
      <w:r w:rsidRPr="007F2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118A8">
        <w:rPr>
          <w:rFonts w:ascii="Times New Roman" w:hAnsi="Times New Roman"/>
          <w:b/>
          <w:sz w:val="28"/>
          <w:szCs w:val="28"/>
        </w:rPr>
        <w:t xml:space="preserve">составили </w:t>
      </w:r>
      <w:r>
        <w:rPr>
          <w:rFonts w:ascii="Times New Roman" w:hAnsi="Times New Roman"/>
          <w:b/>
          <w:sz w:val="28"/>
          <w:szCs w:val="28"/>
        </w:rPr>
        <w:t>21433,1</w:t>
      </w:r>
      <w:r w:rsidRPr="000118A8">
        <w:rPr>
          <w:rFonts w:ascii="Times New Roman" w:hAnsi="Times New Roman"/>
          <w:b/>
          <w:sz w:val="28"/>
          <w:szCs w:val="28"/>
        </w:rPr>
        <w:t xml:space="preserve"> тысяч рублей или </w:t>
      </w:r>
      <w:r>
        <w:rPr>
          <w:rFonts w:ascii="Times New Roman" w:hAnsi="Times New Roman"/>
          <w:b/>
          <w:sz w:val="28"/>
          <w:szCs w:val="28"/>
        </w:rPr>
        <w:t>99,4</w:t>
      </w:r>
      <w:r w:rsidRPr="000118A8">
        <w:rPr>
          <w:rFonts w:ascii="Times New Roman" w:hAnsi="Times New Roman"/>
          <w:b/>
          <w:sz w:val="28"/>
          <w:szCs w:val="28"/>
        </w:rPr>
        <w:t xml:space="preserve">% исполнения годового плана </w:t>
      </w:r>
      <w:r>
        <w:rPr>
          <w:rFonts w:ascii="Times New Roman" w:hAnsi="Times New Roman"/>
          <w:b/>
          <w:sz w:val="28"/>
          <w:szCs w:val="28"/>
        </w:rPr>
        <w:t>21561,8</w:t>
      </w:r>
      <w:r w:rsidRPr="000118A8">
        <w:rPr>
          <w:rFonts w:ascii="Times New Roman" w:hAnsi="Times New Roman"/>
          <w:b/>
          <w:sz w:val="28"/>
          <w:szCs w:val="28"/>
        </w:rPr>
        <w:t xml:space="preserve"> тыс. </w:t>
      </w:r>
      <w:r w:rsidRPr="00626CCD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63FF" w:rsidRDefault="00FB63FF" w:rsidP="003A71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9817,9</w:t>
      </w:r>
      <w:r w:rsidRPr="00626CCD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данном разделе расходов отражено содержание аппарата администрации поселения, а именно: заработная плата, отчисления на фонд оплаты труда в сумме 6488,2 тыс. руб., коммунальные расходы и материальные затраты на нужды администрации в сумме 884,3 тыс. руб., налоги на имущество в сумме 433,0 тыс. руб., приобретение ГСМ 309,9 тыс. руб., приобретение автомобиля и доп. оборудования – 1290,2 тыс. руб., расходы на публикацию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нормативных документов- 246,0 тыс. руб., передача полномочий -146,3 тыс. руб., членские взносы в ассоциацию -20,0 тыс. руб.;</w:t>
      </w:r>
      <w:proofErr w:type="gramEnd"/>
    </w:p>
    <w:p w:rsidR="00FB63FF" w:rsidRDefault="00FB63FF" w:rsidP="003A71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«национальную оборону»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208,2</w:t>
      </w:r>
      <w:r w:rsidRPr="00E13423">
        <w:rPr>
          <w:rFonts w:ascii="Times New Roman" w:hAnsi="Times New Roman"/>
          <w:b/>
          <w:sz w:val="28"/>
          <w:szCs w:val="28"/>
        </w:rPr>
        <w:t xml:space="preserve"> тыс</w:t>
      </w:r>
      <w:r w:rsidRPr="006A5B53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На данные расходы из федерального бюджета выделяются средства бюджету поселения </w:t>
      </w:r>
      <w:r>
        <w:rPr>
          <w:rFonts w:ascii="Times New Roman" w:hAnsi="Times New Roman"/>
          <w:sz w:val="28"/>
          <w:szCs w:val="28"/>
        </w:rPr>
        <w:lastRenderedPageBreak/>
        <w:t>на осуществление полномочий по первичному воинскому учету (содержание 1 штатной единицы инспектора по воинскому учету).</w:t>
      </w:r>
    </w:p>
    <w:p w:rsidR="00FB63FF" w:rsidRPr="006B03CE" w:rsidRDefault="00FB63FF" w:rsidP="003A717F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«национальную безопасность и правоохранительную деятельность»</w:t>
      </w:r>
      <w:r>
        <w:rPr>
          <w:rFonts w:ascii="Times New Roman" w:hAnsi="Times New Roman"/>
          <w:sz w:val="28"/>
          <w:szCs w:val="28"/>
        </w:rPr>
        <w:t xml:space="preserve"> расходы составили </w:t>
      </w:r>
      <w:r>
        <w:rPr>
          <w:rFonts w:ascii="Times New Roman" w:hAnsi="Times New Roman"/>
          <w:b/>
          <w:sz w:val="28"/>
          <w:szCs w:val="28"/>
        </w:rPr>
        <w:t xml:space="preserve">39,0 </w:t>
      </w:r>
      <w:r w:rsidRPr="006A5B53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 из них, средства в сумме 24,2 тыс. руб. направлены на приобретение гидрантов в соответствии с мероприятиями по муниципальной программе </w:t>
      </w:r>
      <w:r w:rsidRPr="00CA7D19">
        <w:rPr>
          <w:rFonts w:ascii="Times New Roman" w:hAnsi="Times New Roman"/>
          <w:sz w:val="28"/>
          <w:szCs w:val="28"/>
        </w:rPr>
        <w:t>Новоалександровского сельского поселения "</w:t>
      </w:r>
      <w:r>
        <w:rPr>
          <w:rFonts w:ascii="Times New Roman" w:hAnsi="Times New Roman"/>
          <w:sz w:val="28"/>
          <w:szCs w:val="28"/>
        </w:rPr>
        <w:t xml:space="preserve">Участие в предупреждении последствий чрезвычайных ситуаций </w:t>
      </w:r>
      <w:r w:rsidRPr="00CA7D1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средства в сумме 14,8 тыс. руб.</w:t>
      </w:r>
      <w:r w:rsidRPr="00E13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направлены на приобретение агитационной информации в соответствии с  муниципальной программой </w:t>
      </w:r>
      <w:r w:rsidRPr="00CA7D19">
        <w:rPr>
          <w:rFonts w:ascii="Times New Roman" w:hAnsi="Times New Roman"/>
          <w:sz w:val="28"/>
          <w:szCs w:val="28"/>
        </w:rPr>
        <w:t>Новоалександровского сельского поселения "Обеспечение общественного</w:t>
      </w:r>
      <w:proofErr w:type="gramEnd"/>
      <w:r w:rsidRPr="00CA7D19">
        <w:rPr>
          <w:rFonts w:ascii="Times New Roman" w:hAnsi="Times New Roman"/>
          <w:sz w:val="28"/>
          <w:szCs w:val="28"/>
        </w:rPr>
        <w:t xml:space="preserve"> порядка, противодействие преступности"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63FF" w:rsidRPr="006A5B53" w:rsidRDefault="00FB63FF" w:rsidP="003A71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511BF3">
        <w:rPr>
          <w:rFonts w:ascii="Times New Roman" w:hAnsi="Times New Roman"/>
          <w:b/>
          <w:sz w:val="28"/>
          <w:szCs w:val="28"/>
        </w:rPr>
        <w:t xml:space="preserve">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«дорожное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составили </w:t>
      </w:r>
      <w:r>
        <w:rPr>
          <w:rFonts w:ascii="Times New Roman" w:hAnsi="Times New Roman"/>
          <w:b/>
          <w:sz w:val="28"/>
          <w:szCs w:val="28"/>
        </w:rPr>
        <w:t>2218,6</w:t>
      </w:r>
      <w:r w:rsidRPr="006A5B5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содержанию дорожно-уличной сети</w:t>
      </w:r>
      <w:r w:rsidRPr="0096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2018,6</w:t>
      </w:r>
      <w:r w:rsidRPr="00FB1CF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410C">
        <w:rPr>
          <w:rFonts w:ascii="Times New Roman" w:hAnsi="Times New Roman" w:cs="Times New Roman"/>
          <w:sz w:val="28"/>
          <w:szCs w:val="28"/>
        </w:rPr>
        <w:t xml:space="preserve"> целях безопасности дорожного движения было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96410C">
        <w:rPr>
          <w:rFonts w:ascii="Times New Roman" w:hAnsi="Times New Roman" w:cs="Times New Roman"/>
          <w:sz w:val="28"/>
          <w:szCs w:val="28"/>
        </w:rPr>
        <w:t>финансировано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текущем периоде</w:t>
      </w:r>
      <w:r w:rsidRPr="0096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6410C">
        <w:rPr>
          <w:rFonts w:ascii="Times New Roman" w:hAnsi="Times New Roman" w:cs="Times New Roman"/>
          <w:sz w:val="28"/>
          <w:szCs w:val="28"/>
        </w:rPr>
        <w:t>обслуживание светофорного объекта</w:t>
      </w:r>
      <w:r>
        <w:rPr>
          <w:rFonts w:ascii="Times New Roman" w:hAnsi="Times New Roman" w:cs="Times New Roman"/>
          <w:sz w:val="28"/>
          <w:szCs w:val="28"/>
        </w:rPr>
        <w:t xml:space="preserve">, нанесении пешеходной разметки, установка дорожных знаков - </w:t>
      </w:r>
      <w:r>
        <w:rPr>
          <w:rFonts w:ascii="Times New Roman" w:hAnsi="Times New Roman" w:cs="Times New Roman"/>
          <w:b/>
          <w:sz w:val="28"/>
          <w:szCs w:val="28"/>
        </w:rPr>
        <w:t>200,0</w:t>
      </w:r>
      <w:r w:rsidRPr="006A5B53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6A5B53">
        <w:rPr>
          <w:rFonts w:ascii="Times New Roman" w:hAnsi="Times New Roman" w:cs="Times New Roman"/>
          <w:sz w:val="28"/>
          <w:szCs w:val="28"/>
        </w:rPr>
        <w:t>,</w:t>
      </w:r>
    </w:p>
    <w:p w:rsidR="00FB63FF" w:rsidRDefault="00FB63FF" w:rsidP="003A7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было израсходовано </w:t>
      </w:r>
      <w:r>
        <w:rPr>
          <w:rFonts w:ascii="Times New Roman" w:hAnsi="Times New Roman"/>
          <w:b/>
          <w:sz w:val="28"/>
          <w:szCs w:val="28"/>
        </w:rPr>
        <w:t>3143,0</w:t>
      </w:r>
      <w:r w:rsidRPr="002E0C1A">
        <w:rPr>
          <w:rFonts w:ascii="Times New Roman" w:hAnsi="Times New Roman"/>
          <w:b/>
          <w:sz w:val="28"/>
          <w:szCs w:val="28"/>
        </w:rPr>
        <w:t xml:space="preserve"> тыс</w:t>
      </w:r>
      <w:r w:rsidRPr="00626CCD">
        <w:rPr>
          <w:rFonts w:ascii="Times New Roman" w:hAnsi="Times New Roman"/>
          <w:b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B63FF" w:rsidRPr="00A6763E" w:rsidRDefault="00FB63FF" w:rsidP="003A7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63E">
        <w:rPr>
          <w:rFonts w:ascii="Times New Roman" w:hAnsi="Times New Roman"/>
          <w:sz w:val="28"/>
          <w:szCs w:val="28"/>
        </w:rPr>
        <w:t xml:space="preserve">- оплата за уличное освещение </w:t>
      </w:r>
      <w:r>
        <w:rPr>
          <w:rFonts w:ascii="Times New Roman" w:hAnsi="Times New Roman"/>
          <w:b/>
          <w:sz w:val="28"/>
          <w:szCs w:val="28"/>
        </w:rPr>
        <w:t>966,7</w:t>
      </w:r>
      <w:r w:rsidRPr="00A6763E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B63FF" w:rsidRPr="00A6763E" w:rsidRDefault="00FB63FF" w:rsidP="003A7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63E">
        <w:rPr>
          <w:rFonts w:ascii="Times New Roman" w:hAnsi="Times New Roman"/>
          <w:sz w:val="28"/>
          <w:szCs w:val="28"/>
        </w:rPr>
        <w:t xml:space="preserve">- оплата за техническое обслуживание светильников уличного освещения по населенным пунктам на сумму </w:t>
      </w:r>
      <w:r>
        <w:rPr>
          <w:rFonts w:ascii="Times New Roman" w:hAnsi="Times New Roman"/>
          <w:b/>
          <w:sz w:val="28"/>
          <w:szCs w:val="28"/>
        </w:rPr>
        <w:t xml:space="preserve">249,8 </w:t>
      </w:r>
      <w:r w:rsidRPr="00A6763E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b/>
          <w:sz w:val="28"/>
          <w:szCs w:val="28"/>
        </w:rPr>
        <w:t>;</w:t>
      </w:r>
      <w:r w:rsidRPr="00A6763E">
        <w:rPr>
          <w:rFonts w:ascii="Times New Roman" w:hAnsi="Times New Roman"/>
          <w:sz w:val="28"/>
          <w:szCs w:val="28"/>
        </w:rPr>
        <w:t xml:space="preserve"> </w:t>
      </w:r>
    </w:p>
    <w:p w:rsidR="00FB63FF" w:rsidRPr="00A6763E" w:rsidRDefault="00FB63FF" w:rsidP="003A717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63E">
        <w:rPr>
          <w:rFonts w:ascii="Times New Roman" w:hAnsi="Times New Roman" w:cs="Times New Roman"/>
          <w:sz w:val="28"/>
          <w:szCs w:val="28"/>
        </w:rPr>
        <w:t xml:space="preserve">- замена установок уличного освещения </w:t>
      </w:r>
      <w:proofErr w:type="gramStart"/>
      <w:r w:rsidRPr="00A676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763E">
        <w:rPr>
          <w:rFonts w:ascii="Times New Roman" w:hAnsi="Times New Roman" w:cs="Times New Roman"/>
          <w:sz w:val="28"/>
          <w:szCs w:val="28"/>
        </w:rPr>
        <w:t xml:space="preserve"> энергосберегающие в сумме  </w:t>
      </w:r>
      <w:r>
        <w:rPr>
          <w:rFonts w:ascii="Times New Roman" w:hAnsi="Times New Roman" w:cs="Times New Roman"/>
          <w:b/>
          <w:sz w:val="28"/>
          <w:szCs w:val="28"/>
        </w:rPr>
        <w:t>200,0</w:t>
      </w:r>
      <w:r w:rsidRPr="002E0C1A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A6763E"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FB63FF" w:rsidRPr="00A6763E" w:rsidRDefault="00FB63FF" w:rsidP="003A717F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7B4">
        <w:rPr>
          <w:rFonts w:ascii="Times New Roman" w:hAnsi="Times New Roman" w:cs="Times New Roman"/>
          <w:sz w:val="28"/>
          <w:szCs w:val="28"/>
        </w:rPr>
        <w:t xml:space="preserve">- проведена противоклещевая обработка территории на сумму </w:t>
      </w:r>
      <w:r>
        <w:rPr>
          <w:rFonts w:ascii="Times New Roman" w:hAnsi="Times New Roman" w:cs="Times New Roman"/>
          <w:b/>
          <w:sz w:val="28"/>
          <w:szCs w:val="28"/>
        </w:rPr>
        <w:t>9,9</w:t>
      </w:r>
      <w:r w:rsidRPr="00A6763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B63FF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B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7B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 </w:t>
      </w:r>
      <w:r w:rsidRPr="00EB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приобретено расходного материала</w:t>
      </w:r>
      <w:r w:rsidRPr="00EB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169,0</w:t>
      </w:r>
      <w:r w:rsidRPr="00A6763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FB63FF" w:rsidRPr="00A6763E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B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FF">
        <w:rPr>
          <w:rFonts w:ascii="Times New Roman" w:hAnsi="Times New Roman" w:cs="Times New Roman"/>
          <w:sz w:val="28"/>
          <w:szCs w:val="28"/>
        </w:rPr>
        <w:t>на</w:t>
      </w:r>
      <w:r w:rsidRPr="00EB27B4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27B4">
        <w:rPr>
          <w:rFonts w:ascii="Times New Roman" w:hAnsi="Times New Roman" w:cs="Times New Roman"/>
          <w:sz w:val="28"/>
          <w:szCs w:val="28"/>
        </w:rPr>
        <w:t xml:space="preserve"> территории и покосу сорной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израсходовано в сумму </w:t>
      </w:r>
      <w:r w:rsidRPr="00E011FA">
        <w:rPr>
          <w:rFonts w:ascii="Times New Roman" w:hAnsi="Times New Roman" w:cs="Times New Roman"/>
          <w:b/>
          <w:sz w:val="28"/>
          <w:szCs w:val="28"/>
        </w:rPr>
        <w:t>671,5</w:t>
      </w:r>
      <w:r w:rsidRPr="00A6763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B63FF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7B4">
        <w:rPr>
          <w:rFonts w:ascii="Times New Roman" w:hAnsi="Times New Roman" w:cs="Times New Roman"/>
          <w:sz w:val="28"/>
          <w:szCs w:val="28"/>
        </w:rPr>
        <w:t xml:space="preserve">-на ремонт памятников погибшим воинам ВОВ направлено  </w:t>
      </w:r>
      <w:r>
        <w:rPr>
          <w:rFonts w:ascii="Times New Roman" w:hAnsi="Times New Roman" w:cs="Times New Roman"/>
          <w:b/>
          <w:sz w:val="28"/>
          <w:szCs w:val="28"/>
        </w:rPr>
        <w:t>141,6</w:t>
      </w:r>
      <w:r w:rsidRPr="00FB1CFF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FB63FF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59">
        <w:rPr>
          <w:rFonts w:ascii="Times New Roman" w:hAnsi="Times New Roman" w:cs="Times New Roman"/>
          <w:sz w:val="28"/>
          <w:szCs w:val="28"/>
        </w:rPr>
        <w:t>- приобретение</w:t>
      </w:r>
      <w:r w:rsidRPr="002E0C1A">
        <w:rPr>
          <w:rFonts w:ascii="Times New Roman" w:hAnsi="Times New Roman" w:cs="Times New Roman"/>
          <w:sz w:val="28"/>
          <w:szCs w:val="28"/>
        </w:rPr>
        <w:t xml:space="preserve"> посадочного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49,5 тыс. руб.</w:t>
      </w:r>
    </w:p>
    <w:p w:rsidR="00FB63FF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E0C1A">
        <w:rPr>
          <w:rFonts w:ascii="Times New Roman" w:hAnsi="Times New Roman" w:cs="Times New Roman"/>
          <w:sz w:val="28"/>
          <w:szCs w:val="28"/>
        </w:rPr>
        <w:t>на отлов безнадзорных собак выделено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50,0 тыс. руб.</w:t>
      </w:r>
    </w:p>
    <w:p w:rsidR="00FB63FF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11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1FA">
        <w:rPr>
          <w:rFonts w:ascii="Times New Roman" w:hAnsi="Times New Roman" w:cs="Times New Roman"/>
          <w:sz w:val="28"/>
          <w:szCs w:val="28"/>
        </w:rPr>
        <w:t>приобретение роторной косы</w:t>
      </w:r>
      <w:r>
        <w:rPr>
          <w:rFonts w:ascii="Times New Roman" w:hAnsi="Times New Roman" w:cs="Times New Roman"/>
          <w:sz w:val="28"/>
          <w:szCs w:val="28"/>
        </w:rPr>
        <w:t xml:space="preserve"> для работ по благоустройству территории-</w:t>
      </w:r>
      <w:r w:rsidRPr="00E011FA">
        <w:rPr>
          <w:rFonts w:ascii="Times New Roman" w:hAnsi="Times New Roman" w:cs="Times New Roman"/>
          <w:b/>
          <w:sz w:val="28"/>
          <w:szCs w:val="28"/>
        </w:rPr>
        <w:t>155,0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3FF" w:rsidRPr="00E011FA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вырубка аварийн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опасных сухостойных деревьев -</w:t>
      </w:r>
      <w:r w:rsidRPr="00E011FA">
        <w:rPr>
          <w:rFonts w:ascii="Times New Roman" w:hAnsi="Times New Roman" w:cs="Times New Roman"/>
          <w:b/>
          <w:sz w:val="28"/>
          <w:szCs w:val="28"/>
        </w:rPr>
        <w:t>160,0 тыс. руб.;</w:t>
      </w:r>
    </w:p>
    <w:p w:rsidR="00FB63FF" w:rsidRPr="00E011FA" w:rsidRDefault="00FB63FF" w:rsidP="003A717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детские игровые площадки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уличные тренажеры – </w:t>
      </w:r>
      <w:r w:rsidRPr="00E011FA">
        <w:rPr>
          <w:rFonts w:ascii="Times New Roman" w:hAnsi="Times New Roman" w:cs="Times New Roman"/>
          <w:b/>
          <w:sz w:val="28"/>
          <w:szCs w:val="28"/>
        </w:rPr>
        <w:t>320,0 тыс. руб.;</w:t>
      </w:r>
    </w:p>
    <w:p w:rsidR="00FB63FF" w:rsidRPr="00A6763E" w:rsidRDefault="003A717F" w:rsidP="003A7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63FF">
        <w:rPr>
          <w:rFonts w:ascii="Times New Roman" w:hAnsi="Times New Roman"/>
          <w:sz w:val="28"/>
          <w:szCs w:val="28"/>
        </w:rPr>
        <w:t xml:space="preserve">Расходы на </w:t>
      </w:r>
      <w:r w:rsidR="00FB63FF" w:rsidRPr="00AD791D">
        <w:rPr>
          <w:rFonts w:ascii="Times New Roman" w:hAnsi="Times New Roman"/>
          <w:b/>
          <w:sz w:val="28"/>
          <w:szCs w:val="28"/>
        </w:rPr>
        <w:t>«</w:t>
      </w:r>
      <w:r w:rsidR="00FB63FF" w:rsidRPr="00AD791D">
        <w:rPr>
          <w:rFonts w:ascii="Times New Roman" w:hAnsi="Times New Roman"/>
          <w:b/>
          <w:sz w:val="28"/>
          <w:szCs w:val="28"/>
          <w:u w:val="single"/>
        </w:rPr>
        <w:t>профессиональную переподготовку»</w:t>
      </w:r>
      <w:r w:rsidR="00FB63FF">
        <w:rPr>
          <w:rFonts w:ascii="Times New Roman" w:hAnsi="Times New Roman"/>
          <w:sz w:val="28"/>
          <w:szCs w:val="28"/>
        </w:rPr>
        <w:t xml:space="preserve"> составили </w:t>
      </w:r>
      <w:r w:rsidR="00FB63FF">
        <w:rPr>
          <w:rFonts w:ascii="Times New Roman" w:hAnsi="Times New Roman"/>
          <w:b/>
          <w:sz w:val="28"/>
          <w:szCs w:val="28"/>
        </w:rPr>
        <w:t>13,0</w:t>
      </w:r>
      <w:r w:rsidR="00FB63FF" w:rsidRPr="00A6763E">
        <w:rPr>
          <w:rFonts w:ascii="Times New Roman" w:hAnsi="Times New Roman"/>
          <w:b/>
          <w:sz w:val="28"/>
          <w:szCs w:val="28"/>
        </w:rPr>
        <w:t xml:space="preserve"> тыс.</w:t>
      </w:r>
      <w:r w:rsidR="00FB63FF">
        <w:rPr>
          <w:rFonts w:ascii="Times New Roman" w:hAnsi="Times New Roman"/>
          <w:b/>
          <w:sz w:val="28"/>
          <w:szCs w:val="28"/>
        </w:rPr>
        <w:t xml:space="preserve"> </w:t>
      </w:r>
      <w:r w:rsidR="00FB63FF" w:rsidRPr="003D2EE4">
        <w:rPr>
          <w:rFonts w:ascii="Times New Roman" w:hAnsi="Times New Roman"/>
          <w:sz w:val="28"/>
          <w:szCs w:val="28"/>
        </w:rPr>
        <w:t>данные расходы связаны с дополнительным профессиональным обучением сотрудников.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</w:t>
      </w:r>
      <w:r w:rsidRPr="00AD791D">
        <w:rPr>
          <w:rFonts w:ascii="Times New Roman" w:hAnsi="Times New Roman"/>
          <w:b/>
          <w:sz w:val="28"/>
          <w:szCs w:val="28"/>
        </w:rPr>
        <w:t>«</w:t>
      </w:r>
      <w:r w:rsidRPr="00AD791D">
        <w:rPr>
          <w:rFonts w:ascii="Times New Roman" w:hAnsi="Times New Roman"/>
          <w:b/>
          <w:sz w:val="28"/>
          <w:szCs w:val="28"/>
          <w:u w:val="single"/>
        </w:rPr>
        <w:t>содержание учреждений культуры</w:t>
      </w:r>
      <w:r w:rsidRPr="00AD791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b/>
          <w:sz w:val="28"/>
          <w:szCs w:val="28"/>
        </w:rPr>
        <w:t>5692,5</w:t>
      </w:r>
      <w:r w:rsidRPr="00A6763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511B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96410C">
        <w:rPr>
          <w:rFonts w:ascii="Times New Roman" w:hAnsi="Times New Roman" w:cs="Times New Roman"/>
          <w:sz w:val="28"/>
          <w:szCs w:val="28"/>
        </w:rPr>
        <w:t>на выплату заработной платы работникам культуры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3796,5</w:t>
      </w:r>
      <w:r w:rsidRPr="00A6763E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96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C06">
        <w:rPr>
          <w:rFonts w:ascii="Times New Roman" w:hAnsi="Times New Roman" w:cs="Times New Roman"/>
          <w:b/>
          <w:sz w:val="28"/>
          <w:szCs w:val="28"/>
          <w:u w:val="single"/>
        </w:rPr>
        <w:t>коммунальные расходы составили-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346,2</w:t>
      </w:r>
      <w:r w:rsidRPr="00934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</w:t>
      </w:r>
      <w:r w:rsidRPr="00934C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 из них в 2019 году – 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 -22,5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-потрачено  на электроэнергию – 46,0тыс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потребление газа – 110,0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по ГПД за услуги истопника – 167,7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1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961A5">
        <w:rPr>
          <w:rFonts w:ascii="Times New Roman" w:hAnsi="Times New Roman" w:cs="Times New Roman"/>
          <w:b/>
          <w:sz w:val="28"/>
          <w:szCs w:val="28"/>
        </w:rPr>
        <w:t xml:space="preserve">слуги по содержанию имущества </w:t>
      </w:r>
      <w:r>
        <w:rPr>
          <w:rFonts w:ascii="Times New Roman" w:hAnsi="Times New Roman" w:cs="Times New Roman"/>
          <w:b/>
          <w:sz w:val="28"/>
          <w:szCs w:val="28"/>
        </w:rPr>
        <w:t>учреждений культуры израсходовано 427,2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 xml:space="preserve">их них в 2019 году было </w:t>
      </w:r>
    </w:p>
    <w:p w:rsidR="00FB63FF" w:rsidRDefault="00FB63FF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-сделана проектно-сметная документация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350,0 тыс.руб.;</w:t>
      </w:r>
    </w:p>
    <w:p w:rsidR="00FB63FF" w:rsidRDefault="00FB63FF" w:rsidP="003A717F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C06">
        <w:rPr>
          <w:rFonts w:ascii="Times New Roman" w:hAnsi="Times New Roman" w:cs="Times New Roman"/>
          <w:b/>
          <w:sz w:val="28"/>
          <w:szCs w:val="28"/>
        </w:rPr>
        <w:t>материальные затраты составили – 321,4 тыс. руб</w:t>
      </w:r>
      <w:r w:rsidRPr="00516B14">
        <w:rPr>
          <w:rFonts w:ascii="Times New Roman" w:hAnsi="Times New Roman" w:cs="Times New Roman"/>
          <w:b/>
          <w:sz w:val="28"/>
          <w:szCs w:val="28"/>
        </w:rPr>
        <w:t>.</w:t>
      </w:r>
      <w:r w:rsidRPr="0096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из них в 2019 году  -</w:t>
      </w:r>
      <w:r w:rsidRPr="0093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приобретены информационные стенды  на сумму 26,6 тыс. руб. (за счет спонсорских средств);</w:t>
      </w:r>
    </w:p>
    <w:p w:rsidR="00FB63FF" w:rsidRDefault="00FB63FF" w:rsidP="003A717F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уголь на сумму 178,0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B63FF" w:rsidRDefault="00FB63FF" w:rsidP="003A717F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строительно-хозяйственные материалы на сумму 116,8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B63FF" w:rsidRDefault="00FB63FF" w:rsidP="003A717F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7F">
        <w:rPr>
          <w:rFonts w:ascii="Times New Roman" w:hAnsi="Times New Roman" w:cs="Times New Roman"/>
          <w:b/>
          <w:sz w:val="28"/>
          <w:szCs w:val="28"/>
        </w:rPr>
        <w:t>- основные средства составили 116,1 тыс</w:t>
      </w:r>
      <w:proofErr w:type="gramStart"/>
      <w:r w:rsidRPr="004D7C7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D7C7F"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 в 2019году </w:t>
      </w:r>
    </w:p>
    <w:p w:rsidR="00FB63FF" w:rsidRDefault="00FB63FF" w:rsidP="003A717F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и заменены металлопластиковые окна в СДК 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авловка в сумме 33,1 тыс.руб. (за счет областных средств);</w:t>
      </w:r>
    </w:p>
    <w:p w:rsidR="00FB63FF" w:rsidRDefault="00FB63FF" w:rsidP="003A717F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7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заменены металлопластиковые окна 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латоно-Петровка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сумме 32,0 тыс.руб. (за счет собственных средств);</w:t>
      </w:r>
    </w:p>
    <w:p w:rsidR="00FB63FF" w:rsidRDefault="00FB63FF" w:rsidP="003A717F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 двухголосный баян «Тула» -51,0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(за счет спонсорских средств)</w:t>
      </w:r>
    </w:p>
    <w:p w:rsidR="00FB63FF" w:rsidRDefault="00FB63FF" w:rsidP="003A71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«физическую культуру и спорт»</w:t>
      </w:r>
      <w:r>
        <w:rPr>
          <w:rFonts w:ascii="Times New Roman" w:hAnsi="Times New Roman"/>
          <w:sz w:val="28"/>
          <w:szCs w:val="28"/>
        </w:rPr>
        <w:t xml:space="preserve"> из бюджета поселения было израсходовано </w:t>
      </w:r>
      <w:r>
        <w:rPr>
          <w:rFonts w:ascii="Times New Roman" w:hAnsi="Times New Roman"/>
          <w:b/>
          <w:sz w:val="28"/>
          <w:szCs w:val="28"/>
        </w:rPr>
        <w:t>100,0</w:t>
      </w:r>
      <w:r w:rsidRPr="00A6763E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 для  проведения спортивных мероприятий.</w:t>
      </w:r>
    </w:p>
    <w:p w:rsidR="00FB63FF" w:rsidRDefault="00FB63FF" w:rsidP="003A71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11BF3">
        <w:rPr>
          <w:rFonts w:ascii="Times New Roman" w:hAnsi="Times New Roman"/>
          <w:b/>
          <w:sz w:val="28"/>
          <w:szCs w:val="28"/>
          <w:u w:val="single"/>
        </w:rPr>
        <w:t>«социальную политику»</w:t>
      </w:r>
      <w:r>
        <w:rPr>
          <w:rFonts w:ascii="Times New Roman" w:hAnsi="Times New Roman"/>
          <w:sz w:val="28"/>
          <w:szCs w:val="28"/>
        </w:rPr>
        <w:t xml:space="preserve"> расходы поселения составили </w:t>
      </w:r>
      <w:r>
        <w:rPr>
          <w:rFonts w:ascii="Times New Roman" w:hAnsi="Times New Roman"/>
          <w:b/>
          <w:sz w:val="28"/>
          <w:szCs w:val="28"/>
        </w:rPr>
        <w:t>109,5</w:t>
      </w:r>
      <w:r w:rsidRPr="00A6763E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которые направлены на выплату пенсии лицам, замещавшим муниципальные до</w:t>
      </w:r>
      <w:r w:rsidR="008B1BF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жности и должности муниципальной службы.</w:t>
      </w:r>
    </w:p>
    <w:p w:rsidR="00E2485F" w:rsidRPr="00E2485F" w:rsidRDefault="00E2485F" w:rsidP="003A71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Благоустройство </w:t>
      </w:r>
      <w:r w:rsidRPr="00E24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Новоалександровского сельского поселения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8B1BF2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выполняются работы по поддержанию чистоты и порядка, сохранению дорог и тротуаров, ремонт уличного освещения и уход за зелеными 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насаждениями.</w:t>
      </w:r>
    </w:p>
    <w:p w:rsidR="00E2485F" w:rsidRPr="008B1BF2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выполнены работы по содержанию автомобильных дорог общего пользования в том числе:</w:t>
      </w:r>
    </w:p>
    <w:p w:rsidR="003A717F" w:rsidRPr="008B1BF2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</w:t>
      </w:r>
      <w:proofErr w:type="spellStart"/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гравийных дорог с подсыпкой щебня в </w:t>
      </w:r>
      <w:r w:rsidR="00B642E8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B642E8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642E8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овоалександровка (часть ул.Победы от ж/ дороги), </w:t>
      </w:r>
      <w:proofErr w:type="spellStart"/>
      <w:r w:rsidR="00B642E8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с.Высочино</w:t>
      </w:r>
      <w:proofErr w:type="spellEnd"/>
      <w:r w:rsidR="003A717F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E8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(ул.Привокзальная, ул.Колхозная</w:t>
      </w:r>
      <w:r w:rsidR="003A717F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717F" w:rsidRDefault="003A717F" w:rsidP="003A717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</w:t>
      </w:r>
      <w:r w:rsidRPr="0083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населенных пунктах поселения в пределах размеров финансирования проведен ямочный ремонт поврежденных участков асфальтированных автомобильных работ, продолжаются работы по частичной подсыпке поврежденных участков внутрипоселковых работ щебнем.</w:t>
      </w:r>
      <w:r w:rsidRPr="00833A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проводился месячник чистоты для наведения порядка на территории поселения. В субботниках по наведению санитарного порядка, высадке саженцев деревьев, приняли участие сотрудники школ, детского сада, социальной защиты, администрации и рабочие предприятий, расположенных на территории поселения, а также жители </w:t>
      </w:r>
      <w:r w:rsidR="00CC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неоднократно проводились рейды сотрудников администрации с целью выявления нарушений правил благоустройства Новоалександровского сельского поселения, возле многих дворов имеются кучи песка, камня или других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строительных материалов, у многих вдоль заборов растет бурьян, выдавались предписания, уведомления, многие жители навели порядок, к сожалению, некоторые только после выписывания штрафа.</w:t>
      </w:r>
    </w:p>
    <w:p w:rsid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полугодие 2019 года составлено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по административным правонарушениям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сжигание мусора, листьев, растительных остатков на территории поселения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7F" w:rsidRDefault="003A717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Убрано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очага.</w:t>
      </w:r>
    </w:p>
    <w:p w:rsidR="003A717F" w:rsidRPr="00E2485F" w:rsidRDefault="003A717F" w:rsidP="003A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40BB">
        <w:rPr>
          <w:rFonts w:ascii="Times New Roman" w:hAnsi="Times New Roman" w:cs="Times New Roman"/>
          <w:sz w:val="28"/>
          <w:szCs w:val="28"/>
        </w:rPr>
        <w:t>а постоянной основе силами Администрации поселения производи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6740BB">
        <w:rPr>
          <w:rFonts w:ascii="Times New Roman" w:hAnsi="Times New Roman" w:cs="Times New Roman"/>
          <w:sz w:val="28"/>
          <w:szCs w:val="28"/>
        </w:rPr>
        <w:t xml:space="preserve"> уборка территории, систематически производи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674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0BB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6740BB">
        <w:rPr>
          <w:rFonts w:ascii="Times New Roman" w:hAnsi="Times New Roman" w:cs="Times New Roman"/>
          <w:sz w:val="28"/>
          <w:szCs w:val="28"/>
        </w:rPr>
        <w:t xml:space="preserve"> обкос прилегающей территории населенных пунктов</w:t>
      </w:r>
    </w:p>
    <w:p w:rsidR="00E2485F" w:rsidRPr="008B1BF2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ведутся работы по текущему ремонту и содержанию сетей уличного освещения Новоалександровского сельского поселения, за 2 по</w:t>
      </w:r>
      <w:r w:rsidR="00CC57C0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2019 года установлено</w:t>
      </w:r>
      <w:proofErr w:type="gramStart"/>
      <w:r w:rsidR="00040399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040399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светильников, заменено либо отремонтировано </w:t>
      </w:r>
      <w:r w:rsidR="00040399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светильников.</w:t>
      </w:r>
      <w:r w:rsidR="00CC57C0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новогодних п</w:t>
      </w:r>
      <w:r w:rsidR="00CC57C0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раздников было установлено 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99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световых фигур на опорах освещения.</w:t>
      </w:r>
    </w:p>
    <w:p w:rsidR="00E2485F" w:rsidRPr="008B1BF2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компенсационного озеленения в школах, на </w:t>
      </w:r>
      <w:proofErr w:type="gramStart"/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памятнике воинов</w:t>
      </w:r>
      <w:proofErr w:type="gramEnd"/>
      <w:r w:rsidR="00CC57C0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в ВОВ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высажено</w:t>
      </w:r>
      <w:r w:rsidR="00040399"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деревьев.</w:t>
      </w:r>
    </w:p>
    <w:p w:rsid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 и ЧС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Новоалександровского сельского поселения большое внимание уделяется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 с вручением   памяток  по пропаганде противопожарных мероприятий. </w:t>
      </w:r>
      <w:proofErr w:type="gramStart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B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 населенном пункте закреплены ответственные для оперативной связи.</w:t>
      </w:r>
      <w:proofErr w:type="gramEnd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Проводились совместные рейды с сотрудниками МЧС в неблагополучные и многодетные семьи. 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и предупреждения бытовых пожаров в многодетных семьях установлены 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извещателей, изготовлены памятки для населения «Детям об огне».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</w:t>
      </w:r>
      <w:proofErr w:type="spellStart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</w:t>
      </w:r>
      <w:proofErr w:type="spellEnd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</w:t>
      </w:r>
      <w:proofErr w:type="spellEnd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добровольной пожарной дружине состоит 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2485F" w:rsidRPr="00EB313B" w:rsidRDefault="00E2485F" w:rsidP="003A717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31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Земельные вопросы и градостроительная деятельность</w:t>
      </w:r>
    </w:p>
    <w:p w:rsidR="00EB313B" w:rsidRPr="00EB313B" w:rsidRDefault="00EB313B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13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EB313B">
        <w:rPr>
          <w:rFonts w:ascii="Times New Roman" w:hAnsi="Times New Roman" w:cs="Times New Roman"/>
          <w:sz w:val="28"/>
          <w:szCs w:val="28"/>
        </w:rPr>
        <w:t xml:space="preserve">В период действия соглашения №1 от 11.03.2019 г. о передаче полномочий в области градостроительства от «Муниципального района» к «Администрации сельского поселения», то есть с 11.03.2019 г. по 31.12.2019 г.  </w:t>
      </w:r>
      <w:r w:rsidRPr="00EB313B">
        <w:rPr>
          <w:rFonts w:ascii="Times New Roman" w:hAnsi="Times New Roman"/>
          <w:sz w:val="28"/>
          <w:szCs w:val="28"/>
        </w:rPr>
        <w:t xml:space="preserve">Комиссией по градостроительной деятельности на территории муниципального образования «Новоалександровского сельское поселение» было проведено 10 заседаний, в рамках которых рассмотрено 15 вопросов по обращениям физических и юридических лиц по вопросам внесения </w:t>
      </w:r>
      <w:proofErr w:type="spellStart"/>
      <w:r w:rsidRPr="00EB313B">
        <w:rPr>
          <w:rFonts w:ascii="Times New Roman" w:hAnsi="Times New Roman"/>
          <w:sz w:val="28"/>
          <w:szCs w:val="28"/>
        </w:rPr>
        <w:t>измененийв</w:t>
      </w:r>
      <w:proofErr w:type="spellEnd"/>
      <w:proofErr w:type="gramEnd"/>
      <w:r w:rsidRPr="00EB31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313B">
        <w:rPr>
          <w:rFonts w:ascii="Times New Roman" w:hAnsi="Times New Roman"/>
          <w:sz w:val="28"/>
          <w:szCs w:val="28"/>
        </w:rPr>
        <w:t>Правила землепользования и застройки Новоалександровского сельского поселения, вопросам внесения изменений в Генеральный план Новоалександровского сельского поселения, а также вопросов утверждения проектов планировки и межевания территории Новоалександровского сельского поселения, в том числе принято и опубликовано в СМИ 9 решений о подготовке проектов предложений по внесению изменений</w:t>
      </w:r>
      <w:r w:rsidR="003A717F">
        <w:rPr>
          <w:rFonts w:ascii="Times New Roman" w:hAnsi="Times New Roman"/>
          <w:sz w:val="28"/>
          <w:szCs w:val="28"/>
        </w:rPr>
        <w:t xml:space="preserve"> </w:t>
      </w:r>
      <w:r w:rsidRPr="00EB313B">
        <w:rPr>
          <w:rFonts w:ascii="Times New Roman" w:hAnsi="Times New Roman"/>
          <w:sz w:val="28"/>
          <w:szCs w:val="28"/>
        </w:rPr>
        <w:t>в Правила землепользования и застройки Новоалександровского сельского поселения и  в Генеральный план Новоалександровского сельского поселения</w:t>
      </w:r>
      <w:proofErr w:type="gramEnd"/>
      <w:r w:rsidRPr="00EB313B">
        <w:rPr>
          <w:rFonts w:ascii="Times New Roman" w:hAnsi="Times New Roman"/>
          <w:sz w:val="28"/>
          <w:szCs w:val="28"/>
        </w:rPr>
        <w:t>, проведено публичных слушаний по вопросам градостроительной деятельности в количестве 2, утвержден 1 проект планировки  и 1 проект межевания территории для строительства линейного объекта «</w:t>
      </w:r>
      <w:proofErr w:type="spellStart"/>
      <w:r w:rsidRPr="00EB313B">
        <w:rPr>
          <w:rFonts w:ascii="Times New Roman" w:hAnsi="Times New Roman"/>
          <w:sz w:val="28"/>
          <w:szCs w:val="28"/>
        </w:rPr>
        <w:t>Газпровод</w:t>
      </w:r>
      <w:proofErr w:type="spellEnd"/>
      <w:r w:rsidR="003A717F">
        <w:rPr>
          <w:rFonts w:ascii="Times New Roman" w:hAnsi="Times New Roman"/>
          <w:sz w:val="28"/>
          <w:szCs w:val="28"/>
        </w:rPr>
        <w:t xml:space="preserve"> </w:t>
      </w:r>
      <w:r w:rsidRPr="00EB313B">
        <w:rPr>
          <w:rFonts w:ascii="Times New Roman" w:hAnsi="Times New Roman"/>
          <w:sz w:val="28"/>
          <w:szCs w:val="28"/>
        </w:rPr>
        <w:t>-ввод для подключения объекта жилые дома по северной границе пос</w:t>
      </w:r>
      <w:proofErr w:type="gramStart"/>
      <w:r w:rsidRPr="00EB313B">
        <w:rPr>
          <w:rFonts w:ascii="Times New Roman" w:hAnsi="Times New Roman"/>
          <w:sz w:val="28"/>
          <w:szCs w:val="28"/>
        </w:rPr>
        <w:t>.П</w:t>
      </w:r>
      <w:proofErr w:type="gramEnd"/>
      <w:r w:rsidRPr="00EB313B">
        <w:rPr>
          <w:rFonts w:ascii="Times New Roman" w:hAnsi="Times New Roman"/>
          <w:sz w:val="28"/>
          <w:szCs w:val="28"/>
        </w:rPr>
        <w:t>риазовье</w:t>
      </w:r>
      <w:r w:rsidR="009F0303">
        <w:rPr>
          <w:rFonts w:ascii="Times New Roman" w:hAnsi="Times New Roman"/>
          <w:sz w:val="28"/>
          <w:szCs w:val="28"/>
        </w:rPr>
        <w:t xml:space="preserve"> </w:t>
      </w:r>
      <w:r w:rsidRPr="00EB313B">
        <w:rPr>
          <w:rFonts w:ascii="Times New Roman" w:hAnsi="Times New Roman"/>
          <w:sz w:val="28"/>
          <w:szCs w:val="28"/>
        </w:rPr>
        <w:t>х.Новоалександровка».</w:t>
      </w:r>
    </w:p>
    <w:p w:rsidR="00E2485F" w:rsidRPr="00E2485F" w:rsidRDefault="00E2485F" w:rsidP="003A71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Физкультура и спорт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полугодии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приобретены и установлены </w:t>
      </w:r>
      <w:r w:rsidR="00EB3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площадки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EB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(ДНТ Южное, ДНТ Искра, х</w:t>
      </w:r>
      <w:proofErr w:type="gramStart"/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етровка)</w:t>
      </w:r>
    </w:p>
    <w:p w:rsid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подготавливаются документы для строительства многофункциональной спортивной площадки на 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портивный/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Октября, х. Новоалександровка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6A04" w:rsidRPr="00E2485F" w:rsidRDefault="00326A04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Закуплены уличные тренажеры и дополнительные элементы для детской площадки, которые будут установлены после проведения соответствующих работ.</w:t>
      </w:r>
    </w:p>
    <w:p w:rsidR="00E2485F" w:rsidRPr="00E2485F" w:rsidRDefault="00E2485F" w:rsidP="003A71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Военно-учетный стол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Новоалександровского </w:t>
      </w:r>
      <w:r w:rsidR="00EB3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находятся 29</w:t>
      </w:r>
      <w:r w:rsidRPr="00E24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организаций, осуществляющие воинский учет. Проведена сверка со всеми организациями.</w:t>
      </w:r>
    </w:p>
    <w:p w:rsidR="00E2485F" w:rsidRPr="00E2485F" w:rsidRDefault="00E2485F" w:rsidP="003A7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первичном воинском учете состоит: </w:t>
      </w:r>
      <w:r w:rsidR="00EB3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947</w:t>
      </w: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2485F" w:rsidRPr="00E2485F" w:rsidRDefault="00EB313B" w:rsidP="003A717F">
      <w:pPr>
        <w:autoSpaceDE w:val="0"/>
        <w:autoSpaceDN w:val="0"/>
        <w:adjustRightInd w:val="0"/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52 </w:t>
      </w:r>
      <w:r w:rsidR="00E2485F" w:rsidRPr="00E24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E2485F"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призывники;</w:t>
      </w:r>
    </w:p>
    <w:p w:rsidR="00E2485F" w:rsidRPr="00E2485F" w:rsidRDefault="00EB313B" w:rsidP="003A717F">
      <w:pPr>
        <w:autoSpaceDE w:val="0"/>
        <w:autoSpaceDN w:val="0"/>
        <w:adjustRightInd w:val="0"/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</w:t>
      </w:r>
      <w:r w:rsidR="00E2485F" w:rsidRPr="00E24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E2485F"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офицеры запаса;</w:t>
      </w:r>
    </w:p>
    <w:p w:rsidR="00E2485F" w:rsidRPr="00E2485F" w:rsidRDefault="00EB313B" w:rsidP="003A717F">
      <w:pPr>
        <w:autoSpaceDE w:val="0"/>
        <w:autoSpaceDN w:val="0"/>
        <w:adjustRightInd w:val="0"/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833</w:t>
      </w:r>
      <w:r w:rsidR="00E2485F" w:rsidRPr="00E24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E2485F"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прапорщиков, мичманов, сержантов, старшин, солдат и матросов запаса</w:t>
      </w:r>
    </w:p>
    <w:p w:rsidR="00E2485F" w:rsidRPr="00E2485F" w:rsidRDefault="00E2485F" w:rsidP="003A717F">
      <w:pPr>
        <w:autoSpaceDE w:val="0"/>
        <w:autoSpaceDN w:val="0"/>
        <w:adjustRightInd w:val="0"/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       </w:t>
      </w:r>
    </w:p>
    <w:p w:rsidR="00E2485F" w:rsidRPr="00E2485F" w:rsidRDefault="00E2485F" w:rsidP="003A717F">
      <w:pPr>
        <w:numPr>
          <w:ilvl w:val="0"/>
          <w:numId w:val="2"/>
        </w:numPr>
        <w:spacing w:after="0" w:line="36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общем воинском учете </w:t>
      </w:r>
      <w:r w:rsidR="00EB3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796</w:t>
      </w:r>
      <w:r w:rsidR="00EB3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человека;</w:t>
      </w:r>
    </w:p>
    <w:p w:rsidR="00E2485F" w:rsidRPr="00E2485F" w:rsidRDefault="00E2485F" w:rsidP="003A717F">
      <w:pPr>
        <w:numPr>
          <w:ilvl w:val="0"/>
          <w:numId w:val="2"/>
        </w:numPr>
        <w:spacing w:after="0" w:line="36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специальном воинском учете </w:t>
      </w:r>
      <w:r w:rsidR="00EB3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</w:t>
      </w:r>
      <w:r w:rsidRPr="00E24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человек; </w:t>
      </w:r>
    </w:p>
    <w:p w:rsidR="00E2485F" w:rsidRPr="00E2485F" w:rsidRDefault="00E2485F" w:rsidP="003A717F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ию</w:t>
      </w:r>
      <w:r w:rsidR="00EB31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24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2019г. проводились сверки учетных карточек солдат, сержантов, прапорщиков и карточек первичного воинского учета призывников с военным комиссариатом, а также сверка учетных карточек офицеров запаса. </w:t>
      </w:r>
    </w:p>
    <w:p w:rsidR="00E2485F" w:rsidRPr="00E2485F" w:rsidRDefault="00E2485F" w:rsidP="003A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2485F" w:rsidRDefault="00E2485F" w:rsidP="003A71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8B1BF2" w:rsidRPr="008B1BF2" w:rsidRDefault="008B1BF2" w:rsidP="008B1B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обращений граждан </w:t>
      </w:r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90 нотариальных доверенностей, 80 выписок из </w:t>
      </w:r>
      <w:proofErr w:type="spellStart"/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B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детские сады, школы, </w:t>
      </w:r>
      <w:proofErr w:type="spellStart"/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E2485F" w:rsidRPr="009F0303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9F0303" w:rsidRP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работае</w:t>
      </w:r>
      <w:r w:rsidRP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>т  отделени</w:t>
      </w:r>
      <w:r w:rsidR="009F0303" w:rsidRP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социального обслуживания </w:t>
      </w:r>
      <w:r w:rsidRPr="009F0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пожилого возраста и инвалидов, которые оказывают помощь пожилым людям. От своего лица хочется поблагодарить их за участие и активную помощь Администрации Новоалександровского сельского поселения.</w:t>
      </w:r>
    </w:p>
    <w:p w:rsidR="002D0F63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спонсор</w:t>
      </w:r>
      <w:proofErr w:type="gramStart"/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</w:t>
      </w:r>
      <w:proofErr w:type="spellStart"/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Cargill</w:t>
      </w:r>
      <w:proofErr w:type="spellEnd"/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»-филиал ООО «</w:t>
      </w:r>
      <w:proofErr w:type="spellStart"/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ПРОВИМИ-Азов</w:t>
      </w:r>
      <w:proofErr w:type="spellEnd"/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труженики тыла, вдовы ветеранов ВОВ, бывшие узники</w:t>
      </w:r>
      <w:r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продуктовые наборы к</w:t>
      </w:r>
      <w:r w:rsidR="00326A04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Новому году</w:t>
      </w:r>
      <w:r w:rsidR="002D0F63" w:rsidRP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традиция, благодаря спонсорам, будет и дальше продолжаться.</w:t>
      </w:r>
      <w:r w:rsid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7F" w:rsidRPr="00B51A7D" w:rsidRDefault="0079212A" w:rsidP="003A71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благодаря доброй воли</w:t>
      </w:r>
      <w:r w:rsid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руководителей  ПРОВИМИ  в ДК Новоалександровки куплен новый баян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«ТУЛА-209» </w:t>
      </w:r>
      <w:r w:rsid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(51 т.р.), в детском саду х</w:t>
      </w:r>
      <w:proofErr w:type="gramStart"/>
      <w:r w:rsid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авловка куплены </w:t>
      </w:r>
      <w:r w:rsidR="0062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2D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развивающие пособия и игрушки (65 т.р.)</w:t>
      </w:r>
      <w:r w:rsidR="0062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общеобразовательную школу с. Высочино безвозмездно переданы 10 комплектов компьютеров, мониторов, клавиатур и мышек, что позволило оборудовать полностью компьютерный класс. </w:t>
      </w:r>
      <w:r w:rsidR="003A717F" w:rsidRPr="00B51A7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A717F">
        <w:rPr>
          <w:rFonts w:ascii="Times New Roman" w:hAnsi="Times New Roman" w:cs="Times New Roman"/>
          <w:sz w:val="28"/>
          <w:szCs w:val="28"/>
        </w:rPr>
        <w:t xml:space="preserve">силами сотрудников </w:t>
      </w:r>
      <w:r w:rsidR="003A717F" w:rsidRPr="00B51A7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3A717F" w:rsidRPr="00B51A7D">
        <w:rPr>
          <w:rFonts w:ascii="Times New Roman" w:hAnsi="Times New Roman" w:cs="Times New Roman"/>
          <w:sz w:val="28"/>
          <w:szCs w:val="28"/>
        </w:rPr>
        <w:t>Провими</w:t>
      </w:r>
      <w:proofErr w:type="spellEnd"/>
      <w:r w:rsidR="003A717F" w:rsidRPr="00B51A7D">
        <w:rPr>
          <w:rFonts w:ascii="Times New Roman" w:hAnsi="Times New Roman" w:cs="Times New Roman"/>
          <w:sz w:val="28"/>
          <w:szCs w:val="28"/>
        </w:rPr>
        <w:t>» компании (</w:t>
      </w:r>
      <w:proofErr w:type="spellStart"/>
      <w:r w:rsidR="003A717F" w:rsidRPr="00B51A7D">
        <w:rPr>
          <w:rFonts w:ascii="Times New Roman" w:hAnsi="Times New Roman" w:cs="Times New Roman"/>
          <w:sz w:val="28"/>
          <w:szCs w:val="28"/>
          <w:lang w:val="en-US"/>
        </w:rPr>
        <w:t>Cargil</w:t>
      </w:r>
      <w:proofErr w:type="spellEnd"/>
      <w:r w:rsidR="003A717F" w:rsidRPr="00B51A7D">
        <w:rPr>
          <w:rFonts w:ascii="Times New Roman" w:hAnsi="Times New Roman" w:cs="Times New Roman"/>
          <w:sz w:val="28"/>
          <w:szCs w:val="28"/>
        </w:rPr>
        <w:t>) прове</w:t>
      </w:r>
      <w:r w:rsidR="003A717F">
        <w:rPr>
          <w:rFonts w:ascii="Times New Roman" w:hAnsi="Times New Roman" w:cs="Times New Roman"/>
          <w:sz w:val="28"/>
          <w:szCs w:val="28"/>
        </w:rPr>
        <w:t>дены</w:t>
      </w:r>
      <w:r w:rsidR="003A717F" w:rsidRPr="00B51A7D">
        <w:rPr>
          <w:rFonts w:ascii="Times New Roman" w:hAnsi="Times New Roman" w:cs="Times New Roman"/>
          <w:sz w:val="28"/>
          <w:szCs w:val="28"/>
        </w:rPr>
        <w:t xml:space="preserve"> познавательные лекции для учащихся</w:t>
      </w:r>
      <w:r w:rsidR="003A717F">
        <w:rPr>
          <w:rFonts w:ascii="Times New Roman" w:hAnsi="Times New Roman" w:cs="Times New Roman"/>
          <w:sz w:val="28"/>
          <w:szCs w:val="28"/>
        </w:rPr>
        <w:t xml:space="preserve"> школ</w:t>
      </w:r>
      <w:r w:rsidR="003A717F" w:rsidRPr="00B51A7D">
        <w:rPr>
          <w:rFonts w:ascii="Times New Roman" w:hAnsi="Times New Roman" w:cs="Times New Roman"/>
          <w:sz w:val="28"/>
          <w:szCs w:val="28"/>
        </w:rPr>
        <w:t>.</w:t>
      </w:r>
      <w:r w:rsidR="003A71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212A" w:rsidRDefault="0079212A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отдельное спасибо руководителям и коллективу ПРОВИМИ.</w:t>
      </w:r>
    </w:p>
    <w:p w:rsidR="0079212A" w:rsidRDefault="0079212A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ДОПОЛНИТЕЛЬНО: </w:t>
      </w:r>
    </w:p>
    <w:p w:rsidR="0079212A" w:rsidRDefault="0079212A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спонсоры планируют оказать помощь  детскому саду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овоалександровка на приобретение развивающих и игровых пособий в пределах 35 т.р. Письмо в филиал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ПРОВИМИ-Азов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указанным ходатайством от имени Администрации уже направлено.</w:t>
      </w:r>
    </w:p>
    <w:p w:rsidR="003A717F" w:rsidRDefault="008B1BF2" w:rsidP="003A71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н</w:t>
      </w:r>
      <w:r w:rsidR="003A717F">
        <w:rPr>
          <w:rFonts w:ascii="Times New Roman" w:hAnsi="Times New Roman" w:cs="Times New Roman"/>
          <w:sz w:val="28"/>
          <w:szCs w:val="28"/>
        </w:rPr>
        <w:t>а протяжении многих лет на безвозмездной основе компания «Кока-Кола» снабжает своей продукцией для проведения  праздников и мероприятий, отчетный период не был исключением.</w:t>
      </w:r>
    </w:p>
    <w:p w:rsidR="003A717F" w:rsidRDefault="003A717F" w:rsidP="003A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7F" w:rsidRDefault="008B1BF2" w:rsidP="003A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A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 и помощь ООО ПКФ «</w:t>
      </w:r>
      <w:proofErr w:type="spellStart"/>
      <w:r w:rsidR="003A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</w:t>
      </w:r>
      <w:proofErr w:type="spellEnd"/>
      <w:r w:rsidR="003A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ежегодно угощает детей поселения своей продукцией - мороженным в День защиты Детей.</w:t>
      </w:r>
    </w:p>
    <w:p w:rsidR="003A717F" w:rsidRPr="00B51A7D" w:rsidRDefault="008B1BF2" w:rsidP="003A71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17F" w:rsidRPr="00B51A7D">
        <w:rPr>
          <w:rFonts w:ascii="Times New Roman" w:hAnsi="Times New Roman" w:cs="Times New Roman"/>
          <w:sz w:val="28"/>
          <w:szCs w:val="28"/>
        </w:rPr>
        <w:t xml:space="preserve">Считаю, что данная форма сотрудничества </w:t>
      </w:r>
      <w:r w:rsidR="003A717F">
        <w:rPr>
          <w:rFonts w:ascii="Times New Roman" w:hAnsi="Times New Roman" w:cs="Times New Roman"/>
          <w:sz w:val="28"/>
          <w:szCs w:val="28"/>
        </w:rPr>
        <w:t>положительных образом влияет на развитие поселения и укрепление связей с общественностью.</w:t>
      </w:r>
    </w:p>
    <w:p w:rsidR="003A717F" w:rsidRPr="00515E6B" w:rsidRDefault="003A717F" w:rsidP="003A71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Выражаю всем </w:t>
      </w:r>
      <w:r w:rsidR="008B1B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спонсорам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огромную благодарность  за помощь и активное участие. </w:t>
      </w:r>
    </w:p>
    <w:p w:rsidR="003A717F" w:rsidRDefault="003A717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Новоалександровского сельского поселения работает 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681143">
        <w:rPr>
          <w:rFonts w:ascii="Times New Roman" w:hAnsi="Times New Roman" w:cs="Times New Roman"/>
          <w:sz w:val="28"/>
          <w:szCs w:val="28"/>
        </w:rPr>
        <w:t>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</w:t>
      </w:r>
      <w:r w:rsidR="00681143">
        <w:rPr>
          <w:rFonts w:ascii="Times New Roman" w:hAnsi="Times New Roman" w:cs="Times New Roman"/>
          <w:sz w:val="28"/>
          <w:szCs w:val="28"/>
        </w:rPr>
        <w:t>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</w:t>
      </w:r>
      <w:r w:rsid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банке данных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</w:t>
      </w:r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работа. </w:t>
      </w:r>
    </w:p>
    <w:p w:rsidR="008B1BF2" w:rsidRPr="008B1BF2" w:rsidRDefault="008B1BF2" w:rsidP="008B1BF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1B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Культура.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народе бытует выражение: не хлебом единым жив человек. Поэтому хотелось бы подробнее остановиться на деятельности учреждений культуры нашего поселения.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являются клубы. </w:t>
      </w:r>
      <w:proofErr w:type="gramStart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F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1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170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ведут работу 4 дома культуры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в их работе является создание условий для содержательного досуга населения. Привлечение в дома культуры жителей разного возраста для участия в клубных мероприятиях, клубах по интересам кружках самодеятельного народного творчества.</w:t>
      </w:r>
    </w:p>
    <w:p w:rsidR="009F0303" w:rsidRDefault="009F0303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       За прошедший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0383">
        <w:rPr>
          <w:rFonts w:ascii="Times New Roman" w:hAnsi="Times New Roman" w:cs="Times New Roman"/>
          <w:sz w:val="28"/>
          <w:szCs w:val="28"/>
        </w:rPr>
        <w:t xml:space="preserve"> года все показатели муниципального задания выполнены в полном объеме.</w:t>
      </w:r>
    </w:p>
    <w:p w:rsidR="009F0303" w:rsidRPr="00CA0383" w:rsidRDefault="009F0303" w:rsidP="003A7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lastRenderedPageBreak/>
        <w:t>Ансамбли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 с. Платоно-Петровка, «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Павловчанка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х. Павловка, народный ансамбль «Донская песня» стали участниками в межрегиональном фестивале казачьего фольклора «Нет вольнее Дона Тихого» ст. </w:t>
      </w:r>
      <w:proofErr w:type="spellStart"/>
      <w:r w:rsidRPr="00CA0383">
        <w:rPr>
          <w:rFonts w:ascii="Times New Roman" w:hAnsi="Times New Roman" w:cs="Times New Roman"/>
          <w:sz w:val="28"/>
          <w:szCs w:val="28"/>
        </w:rPr>
        <w:t>Старочеркасская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народный ансамбль «Донская песня» был приглашен для съемок репортажа каналом Россия 24 в ст. Вешенской с места событий фестиваля, также для съемок со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фестиваля «Нет вольнее Дона Тихого».</w:t>
      </w:r>
    </w:p>
    <w:p w:rsidR="009F0303" w:rsidRDefault="009F0303" w:rsidP="003A7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>Плодотворным год стал и для детских коллективов.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A0383">
        <w:rPr>
          <w:rFonts w:ascii="Times New Roman" w:hAnsi="Times New Roman" w:cs="Times New Roman"/>
          <w:sz w:val="28"/>
          <w:szCs w:val="28"/>
        </w:rPr>
        <w:t xml:space="preserve">» участвовал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383">
        <w:rPr>
          <w:rFonts w:ascii="Times New Roman" w:hAnsi="Times New Roman" w:cs="Times New Roman"/>
          <w:sz w:val="28"/>
          <w:szCs w:val="28"/>
        </w:rPr>
        <w:t xml:space="preserve"> Всероссийском фестивале-конкурсе «Полифония сердец» стал Лауреатом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383">
        <w:rPr>
          <w:rFonts w:ascii="Times New Roman" w:hAnsi="Times New Roman" w:cs="Times New Roman"/>
          <w:sz w:val="28"/>
          <w:szCs w:val="28"/>
        </w:rPr>
        <w:t xml:space="preserve"> степени и вышел в финал этого конкурса, который проводился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03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Анапа</w:t>
      </w:r>
      <w:r w:rsidRPr="00CA0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303" w:rsidRDefault="009F0303" w:rsidP="003A7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Развитие способностей, формирование творческой личности, воспитание чувства гордости за нашу Родину – вот те задачи, которые ставят перед собой работники нашего Дома культуры при работе с детьми и подростками. Занятия проводятся ежедневно, всеобщий репетиционный день для всех кружков – воскресенье. Формы мероприятий очень разнообразны: театрализованные праздники, конкурсные, игровые, познавательные программы, концерты художественной самодеятельности. </w:t>
      </w:r>
    </w:p>
    <w:p w:rsidR="003100A9" w:rsidRDefault="009F0303" w:rsidP="003A7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Инновационной формой работы в 2019 году стало тесное сотрудничество ВПЦ «ВЫМПЕЛ»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 с МБУК «НСДК». Ведутся познавательные беседы, лекции, мастер-классы и показательные выступления инструкторов центра.  Целью этого сотрудничества является воспитание здорового поколения и военно-патриотическое воспитание детей и подростков.</w:t>
      </w:r>
    </w:p>
    <w:p w:rsidR="009F0303" w:rsidRPr="00A118A3" w:rsidRDefault="003100A9" w:rsidP="003A717F">
      <w:pPr>
        <w:spacing w:after="0" w:line="36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03">
        <w:rPr>
          <w:rFonts w:ascii="Times New Roman" w:hAnsi="Times New Roman" w:cs="Times New Roman"/>
          <w:vanish/>
          <w:sz w:val="28"/>
          <w:szCs w:val="28"/>
        </w:rPr>
        <w:t>ождес</w:t>
      </w:r>
    </w:p>
    <w:p w:rsidR="009F0303" w:rsidRDefault="009F0303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кружках и любительских объединениях всех Домов культуры нашего поселения </w:t>
      </w:r>
      <w:r w:rsidR="00B642E8">
        <w:rPr>
          <w:rFonts w:ascii="Times New Roman" w:hAnsi="Times New Roman" w:cs="Times New Roman"/>
          <w:sz w:val="28"/>
          <w:szCs w:val="28"/>
        </w:rPr>
        <w:t xml:space="preserve">занимаются 127 детей и подростков, следует </w:t>
      </w:r>
      <w:proofErr w:type="gramStart"/>
      <w:r w:rsidR="00B642E8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="00B642E8">
        <w:rPr>
          <w:rFonts w:ascii="Times New Roman" w:hAnsi="Times New Roman" w:cs="Times New Roman"/>
          <w:sz w:val="28"/>
          <w:szCs w:val="28"/>
        </w:rPr>
        <w:t xml:space="preserve">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роста количества участников. </w:t>
      </w:r>
    </w:p>
    <w:p w:rsidR="009F0303" w:rsidRDefault="003100A9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0303">
        <w:rPr>
          <w:rFonts w:ascii="Times New Roman" w:hAnsi="Times New Roman" w:cs="Times New Roman"/>
          <w:sz w:val="28"/>
          <w:szCs w:val="28"/>
        </w:rPr>
        <w:t xml:space="preserve">Ведут свою работу не только кружки самодеятельного и народного творчества, а также любительские и театральные объединения и декоративно-прикладного искусства (вязание, </w:t>
      </w:r>
      <w:proofErr w:type="spellStart"/>
      <w:r w:rsidR="009F030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9F0303">
        <w:rPr>
          <w:rFonts w:ascii="Times New Roman" w:hAnsi="Times New Roman" w:cs="Times New Roman"/>
          <w:sz w:val="28"/>
          <w:szCs w:val="28"/>
        </w:rPr>
        <w:t>, работа над поделками в творческой мастерской «Волшебный сундучок»).</w:t>
      </w:r>
    </w:p>
    <w:p w:rsidR="009F0303" w:rsidRPr="000B4F78" w:rsidRDefault="003100A9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F0303">
        <w:rPr>
          <w:rFonts w:ascii="Times New Roman" w:hAnsi="Times New Roman" w:cs="Times New Roman"/>
          <w:sz w:val="28"/>
          <w:szCs w:val="28"/>
        </w:rPr>
        <w:t>В летний период активно проводится работа по операции «Подросток» (занятость детей в период каникул).</w:t>
      </w:r>
    </w:p>
    <w:p w:rsidR="009F0303" w:rsidRPr="000B0037" w:rsidRDefault="00FB1E35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303" w:rsidRPr="000B0037">
        <w:rPr>
          <w:rFonts w:ascii="Times New Roman" w:hAnsi="Times New Roman" w:cs="Times New Roman"/>
          <w:sz w:val="28"/>
          <w:szCs w:val="28"/>
        </w:rPr>
        <w:t xml:space="preserve">14 </w:t>
      </w:r>
      <w:r w:rsidR="009F0303">
        <w:rPr>
          <w:rFonts w:ascii="Times New Roman" w:hAnsi="Times New Roman" w:cs="Times New Roman"/>
          <w:sz w:val="28"/>
          <w:szCs w:val="28"/>
        </w:rPr>
        <w:t>сентября отмечался праздник села Платоно-Петровка. Мероприятие получилось по настоящему праздничным, в уютной домашней обстановке. Участники самодеятельности учреждений культуры Новоалександровского с/</w:t>
      </w:r>
      <w:proofErr w:type="spellStart"/>
      <w:proofErr w:type="gramStart"/>
      <w:r w:rsidR="009F03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F0303">
        <w:rPr>
          <w:rFonts w:ascii="Times New Roman" w:hAnsi="Times New Roman" w:cs="Times New Roman"/>
          <w:sz w:val="28"/>
          <w:szCs w:val="28"/>
        </w:rPr>
        <w:t xml:space="preserve"> подарили жителям свою концертную программу. Были организованы выставки ДПИ. Люди угощались праздничной ухой. </w:t>
      </w:r>
    </w:p>
    <w:p w:rsidR="009F0303" w:rsidRDefault="00FB1E35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303">
        <w:rPr>
          <w:rFonts w:ascii="Times New Roman" w:hAnsi="Times New Roman" w:cs="Times New Roman"/>
          <w:sz w:val="28"/>
          <w:szCs w:val="28"/>
        </w:rPr>
        <w:t xml:space="preserve">21 сентября в селе Высочино был организован праздник села. Мероприятие получилось ярким, веселым. В организации праздника приняли участие не только Администрация и работники культуры поселения, но и школа и активные жители села.  Праздничный концерт сопровождался награждением почетных жителей села, а вечером под живые звуки ансамбля прошла дискотека для всех зрителей. Такие мероприятия сближают, объединяют людей вместе. </w:t>
      </w:r>
    </w:p>
    <w:p w:rsidR="009F0303" w:rsidRDefault="009F0303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особым трепетом каждый год мы готовимся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пожилого человека. Во всех Домах культуры поселения прошли праздничные мероприятия с чаепитием, танцами и чествованием наших </w:t>
      </w:r>
      <w:r w:rsidR="003100A9">
        <w:rPr>
          <w:rFonts w:ascii="Times New Roman" w:hAnsi="Times New Roman" w:cs="Times New Roman"/>
          <w:sz w:val="28"/>
          <w:szCs w:val="28"/>
        </w:rPr>
        <w:t>дорогих жителей</w:t>
      </w:r>
      <w:r>
        <w:rPr>
          <w:rFonts w:ascii="Times New Roman" w:hAnsi="Times New Roman" w:cs="Times New Roman"/>
          <w:sz w:val="28"/>
          <w:szCs w:val="28"/>
        </w:rPr>
        <w:t xml:space="preserve"> старш</w:t>
      </w:r>
      <w:r w:rsidR="003100A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3100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303" w:rsidRDefault="009F0303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383">
        <w:rPr>
          <w:rFonts w:ascii="Times New Roman" w:hAnsi="Times New Roman" w:cs="Times New Roman"/>
          <w:sz w:val="28"/>
          <w:szCs w:val="28"/>
        </w:rPr>
        <w:t xml:space="preserve">               Вот уже несколько лет в нашем поселении проводится единственный в районе – поселенческий смотр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 </w:t>
      </w:r>
      <w:r w:rsidRPr="00CA0383">
        <w:rPr>
          <w:rFonts w:ascii="Times New Roman" w:hAnsi="Times New Roman" w:cs="Times New Roman"/>
          <w:sz w:val="28"/>
          <w:szCs w:val="28"/>
        </w:rPr>
        <w:t xml:space="preserve">– «Хоровод дружбы», </w:t>
      </w:r>
      <w:r>
        <w:rPr>
          <w:rFonts w:ascii="Times New Roman" w:hAnsi="Times New Roman" w:cs="Times New Roman"/>
          <w:sz w:val="28"/>
          <w:szCs w:val="28"/>
        </w:rPr>
        <w:t xml:space="preserve">в 2019году он стал десятым – юбилейным. В концертной программе принимали участие вся дружная команда артистов нашего поселения. </w:t>
      </w:r>
    </w:p>
    <w:p w:rsidR="009F0303" w:rsidRDefault="003100A9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0303">
        <w:rPr>
          <w:rFonts w:ascii="Times New Roman" w:hAnsi="Times New Roman" w:cs="Times New Roman"/>
          <w:sz w:val="28"/>
          <w:szCs w:val="28"/>
        </w:rPr>
        <w:t xml:space="preserve">Как всегда ярко, театрализовано и красочно прошли новогодние мероприятия во всех Домах культуры. Были организованы творческие мастерские по изготовлению новогодней игрушки, конкурс рисунка «Снежные мотивы», детские игровые программы «Зимние забавы», вечера отдыха, новогодние лотереи и розыгрыши. Кульминацией всех предпраздничных мероприятий стали театрализованные новогодние концерты, в которых принимали участие все коллективы художественной самодеятельности и любительские объединения МБУК «НСДК», а также приглашенные ансамбли из </w:t>
      </w:r>
      <w:proofErr w:type="spellStart"/>
      <w:r w:rsidR="009F0303">
        <w:rPr>
          <w:rFonts w:ascii="Times New Roman" w:hAnsi="Times New Roman" w:cs="Times New Roman"/>
          <w:sz w:val="28"/>
          <w:szCs w:val="28"/>
        </w:rPr>
        <w:t>Пешковской</w:t>
      </w:r>
      <w:proofErr w:type="spellEnd"/>
      <w:r w:rsidR="009F0303">
        <w:rPr>
          <w:rFonts w:ascii="Times New Roman" w:hAnsi="Times New Roman" w:cs="Times New Roman"/>
          <w:sz w:val="28"/>
          <w:szCs w:val="28"/>
        </w:rPr>
        <w:t xml:space="preserve"> ДШИ  танцевальный коллектив «</w:t>
      </w:r>
      <w:proofErr w:type="spellStart"/>
      <w:r w:rsidR="009F0303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 w:rsidR="009F0303">
        <w:rPr>
          <w:rFonts w:ascii="Times New Roman" w:hAnsi="Times New Roman" w:cs="Times New Roman"/>
          <w:sz w:val="28"/>
          <w:szCs w:val="28"/>
        </w:rPr>
        <w:t xml:space="preserve">» рук. </w:t>
      </w:r>
      <w:proofErr w:type="spellStart"/>
      <w:r w:rsidR="009F0303">
        <w:rPr>
          <w:rFonts w:ascii="Times New Roman" w:hAnsi="Times New Roman" w:cs="Times New Roman"/>
          <w:sz w:val="28"/>
          <w:szCs w:val="28"/>
        </w:rPr>
        <w:t>Стефани</w:t>
      </w:r>
      <w:proofErr w:type="spellEnd"/>
      <w:r w:rsidR="009F0303">
        <w:rPr>
          <w:rFonts w:ascii="Times New Roman" w:hAnsi="Times New Roman" w:cs="Times New Roman"/>
          <w:sz w:val="28"/>
          <w:szCs w:val="28"/>
        </w:rPr>
        <w:t xml:space="preserve"> Евгения, студия восточного танца «</w:t>
      </w:r>
      <w:proofErr w:type="spellStart"/>
      <w:r w:rsidR="009F0303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="009F0303">
        <w:rPr>
          <w:rFonts w:ascii="Times New Roman" w:hAnsi="Times New Roman" w:cs="Times New Roman"/>
          <w:sz w:val="28"/>
          <w:szCs w:val="28"/>
        </w:rPr>
        <w:t>».</w:t>
      </w:r>
    </w:p>
    <w:p w:rsidR="009F0303" w:rsidRPr="000B0037" w:rsidRDefault="009F0303" w:rsidP="003A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 стал праздник «Рождественский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перезвон</w:t>
      </w:r>
      <w:proofErr w:type="gramEnd"/>
      <w:r>
        <w:rPr>
          <w:rFonts w:ascii="Times New Roman" w:hAnsi="Times New Roman" w:cs="Times New Roman"/>
          <w:sz w:val="28"/>
          <w:szCs w:val="28"/>
        </w:rPr>
        <w:t>» который масштабно проходит 7 января в светлый праздник Рождества. Детская художественная самодеятельность,  радует своими талантами зрителей, далее мероприятие продолжается ярким представлением вокруг елки в фойе, а взрослые и все желающие тем временем на улице угощаются праздничной ухой. Организованы представления с фокусами и гигантскими мыльными пузырями.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вам, дорогие наши, талантливые, трудолюбивые ребята! Мы гордимся Вами и желаем новых творческих побед!</w:t>
      </w:r>
    </w:p>
    <w:p w:rsidR="00170FC6" w:rsidRDefault="00170FC6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04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4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</w:t>
      </w:r>
      <w:r w:rsidR="00C50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ВОВ</w:t>
      </w:r>
      <w:r w:rsidR="00347AA3">
        <w:rPr>
          <w:rFonts w:ascii="Times New Roman" w:eastAsia="Times New Roman" w:hAnsi="Times New Roman" w:cs="Times New Roman"/>
          <w:sz w:val="28"/>
          <w:szCs w:val="28"/>
          <w:lang w:eastAsia="ru-RU"/>
        </w:rPr>
        <w:t>, 1 узница , 1 жительница блокадного Ленинграда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Дорогие наши ветераны, наши вечные герои и великие люди, спасибо вам за то, что мы сейчас живём и радуемся солнцу, за то, что мы растим детей и внуков, за то, что мы имеем возможность любить, мечтать и воплощать свои идеи в жизнь. Вы навсегда оставили огромный след в памяти всех поколений!</w:t>
      </w:r>
    </w:p>
    <w:p w:rsidR="00170FC6" w:rsidRDefault="00170FC6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17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администрации необходимо осуществить следующее: 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2.Продолжить работу </w:t>
      </w:r>
      <w:proofErr w:type="gramStart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поддерживанию внутрипоселковых дорог в удовлетворительном состоянии;</w:t>
      </w:r>
    </w:p>
    <w:p w:rsid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установке и замене фонарей уличного освещения;</w:t>
      </w:r>
    </w:p>
    <w:p w:rsidR="00C504BE" w:rsidRDefault="00C504BE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работы по благоустройству и озеленению территории Аллеи Славы в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овоалександровка;</w:t>
      </w:r>
    </w:p>
    <w:p w:rsidR="00C504BE" w:rsidRDefault="00C504BE" w:rsidP="00C504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-подготовить техническую и сметную документацию для обеспечения выполнения работ по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многофункциональной спортивной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портивный/</w:t>
      </w: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Октября, х. Новоалександровка);</w:t>
      </w:r>
    </w:p>
    <w:p w:rsidR="00C504BE" w:rsidRDefault="009F77A8" w:rsidP="00C504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Запланировать и провести работу по подготовке необходимой документации, выделению земельных участков и т.п. для организации спортивных/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</w:t>
      </w:r>
      <w:r w:rsidR="00C504BE"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ысочино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х. Павловка, с перспективой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с.Платоно-Петровка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5B4" w:rsidRDefault="006515B4" w:rsidP="00C504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 связи с многочисленными обращениями жителей по качеству поставляемой электрической энергии и состоянием линий электропередачи провести в населенных пунктах собрания инициативных групп с приглашением руководителей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(ПАО «МРСК Юга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1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выражаю благодарность жителям, депутатскому корпусу Новоалександровского сельского поселения, индивидуальным предпринимателям и руководителям предприятий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</w:t>
      </w:r>
      <w:proofErr w:type="gramEnd"/>
      <w:r w:rsidRPr="00E2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E2485F" w:rsidRPr="00E2485F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E2485F" w:rsidRDefault="00E2485F" w:rsidP="003A71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8B1BF2" w:rsidRDefault="00E2485F" w:rsidP="003A717F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8B1BF2" w:rsidRDefault="00E2485F" w:rsidP="003A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8B1BF2" w:rsidRDefault="00E2485F" w:rsidP="003A71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просит всех жителей принять активное участие в благоустройстве и наведении порядка в домовладениях и прилегающей территории. </w:t>
      </w:r>
    </w:p>
    <w:p w:rsidR="00E2485F" w:rsidRPr="008B1BF2" w:rsidRDefault="00E2485F" w:rsidP="003A71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8B1BF2" w:rsidRDefault="00E2485F" w:rsidP="008B1BF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</w:t>
      </w:r>
      <w:r w:rsidRPr="008B1B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спасибо и спасибо за внимание!</w:t>
      </w:r>
    </w:p>
    <w:p w:rsidR="000448F0" w:rsidRDefault="000448F0" w:rsidP="003A717F">
      <w:pPr>
        <w:spacing w:line="360" w:lineRule="auto"/>
      </w:pPr>
    </w:p>
    <w:sectPr w:rsidR="000448F0" w:rsidSect="003100A9">
      <w:footerReference w:type="even" r:id="rId7"/>
      <w:footerReference w:type="default" r:id="rId8"/>
      <w:pgSz w:w="11906" w:h="16838" w:code="9"/>
      <w:pgMar w:top="1135" w:right="567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0F" w:rsidRDefault="00A23F0F">
      <w:pPr>
        <w:spacing w:after="0" w:line="240" w:lineRule="auto"/>
      </w:pPr>
      <w:r>
        <w:separator/>
      </w:r>
    </w:p>
  </w:endnote>
  <w:endnote w:type="continuationSeparator" w:id="0">
    <w:p w:rsidR="00A23F0F" w:rsidRDefault="00A2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Default="00555C90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A23F0F" w:rsidP="00E44A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555C90" w:rsidRPr="00555C90">
      <w:rPr>
        <w:rFonts w:ascii="Calibri" w:hAnsi="Calibri"/>
      </w:rPr>
      <w:fldChar w:fldCharType="begin"/>
    </w:r>
    <w:r>
      <w:instrText>PAGE   \* MERGEFORMAT</w:instrText>
    </w:r>
    <w:r w:rsidR="00555C90" w:rsidRPr="00555C90">
      <w:rPr>
        <w:rFonts w:ascii="Calibri" w:hAnsi="Calibri"/>
      </w:rPr>
      <w:fldChar w:fldCharType="separate"/>
    </w:r>
    <w:r w:rsidR="008B1BF2" w:rsidRPr="008B1BF2">
      <w:rPr>
        <w:rFonts w:ascii="Cambria" w:hAnsi="Cambria"/>
        <w:noProof/>
      </w:rPr>
      <w:t>15</w:t>
    </w:r>
    <w:r w:rsidR="00555C90" w:rsidRPr="00F356D8">
      <w:rPr>
        <w:rFonts w:ascii="Cambria" w:hAnsi="Cambria"/>
      </w:rPr>
      <w:fldChar w:fldCharType="end"/>
    </w:r>
  </w:p>
  <w:p w:rsidR="00014C2F" w:rsidRDefault="00A23F0F" w:rsidP="00E44A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0F" w:rsidRDefault="00A23F0F">
      <w:pPr>
        <w:spacing w:after="0" w:line="240" w:lineRule="auto"/>
      </w:pPr>
      <w:r>
        <w:separator/>
      </w:r>
    </w:p>
  </w:footnote>
  <w:footnote w:type="continuationSeparator" w:id="0">
    <w:p w:rsidR="00A23F0F" w:rsidRDefault="00A2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5F"/>
    <w:rsid w:val="00040399"/>
    <w:rsid w:val="000448F0"/>
    <w:rsid w:val="000758DB"/>
    <w:rsid w:val="00170FC6"/>
    <w:rsid w:val="002D0F63"/>
    <w:rsid w:val="003100A9"/>
    <w:rsid w:val="00326A04"/>
    <w:rsid w:val="00347AA3"/>
    <w:rsid w:val="003A1E42"/>
    <w:rsid w:val="003A717F"/>
    <w:rsid w:val="003C2AFB"/>
    <w:rsid w:val="00555C90"/>
    <w:rsid w:val="00623944"/>
    <w:rsid w:val="006515B4"/>
    <w:rsid w:val="00681143"/>
    <w:rsid w:val="0079212A"/>
    <w:rsid w:val="00835BDC"/>
    <w:rsid w:val="008B1BF2"/>
    <w:rsid w:val="00964F3B"/>
    <w:rsid w:val="009F0303"/>
    <w:rsid w:val="009F77A8"/>
    <w:rsid w:val="00A23F0F"/>
    <w:rsid w:val="00B642E8"/>
    <w:rsid w:val="00C504BE"/>
    <w:rsid w:val="00CC57C0"/>
    <w:rsid w:val="00E0374D"/>
    <w:rsid w:val="00E2485F"/>
    <w:rsid w:val="00E61B13"/>
    <w:rsid w:val="00EB313B"/>
    <w:rsid w:val="00FB1E35"/>
    <w:rsid w:val="00F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2020-02-04T14:04:00Z</cp:lastPrinted>
  <dcterms:created xsi:type="dcterms:W3CDTF">2020-02-04T11:06:00Z</dcterms:created>
  <dcterms:modified xsi:type="dcterms:W3CDTF">2020-02-04T14:05:00Z</dcterms:modified>
</cp:coreProperties>
</file>