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50E5D" w14:textId="746AD28D" w:rsidR="00604616" w:rsidRPr="009B49AF" w:rsidRDefault="00905B7D" w:rsidP="009B49AF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9B49AF">
        <w:rPr>
          <w:rFonts w:ascii="Times New Roman" w:hAnsi="Times New Roman" w:cs="Times New Roman"/>
          <w:b/>
          <w:sz w:val="28"/>
          <w:szCs w:val="28"/>
        </w:rPr>
        <w:t>Количество и характер обращений граждан, поступивших в администрацию Новоалександровского сельского поселения за 20</w:t>
      </w:r>
      <w:r w:rsidR="00186849">
        <w:rPr>
          <w:rFonts w:ascii="Times New Roman" w:hAnsi="Times New Roman" w:cs="Times New Roman"/>
          <w:b/>
          <w:sz w:val="28"/>
          <w:szCs w:val="28"/>
        </w:rPr>
        <w:t>2</w:t>
      </w:r>
      <w:r w:rsidR="007D73A4">
        <w:rPr>
          <w:rFonts w:ascii="Times New Roman" w:hAnsi="Times New Roman" w:cs="Times New Roman"/>
          <w:b/>
          <w:sz w:val="28"/>
          <w:szCs w:val="28"/>
        </w:rPr>
        <w:t>3</w:t>
      </w:r>
      <w:r w:rsidR="00C62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49AF">
        <w:rPr>
          <w:rFonts w:ascii="Times New Roman" w:hAnsi="Times New Roman" w:cs="Times New Roman"/>
          <w:b/>
          <w:sz w:val="28"/>
          <w:szCs w:val="28"/>
        </w:rPr>
        <w:t xml:space="preserve">год. </w:t>
      </w:r>
    </w:p>
    <w:p w14:paraId="1564EFF6" w14:textId="6D5457F9" w:rsidR="00863B32" w:rsidRDefault="00905B7D" w:rsidP="009B49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68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дминистрацию Новоалександровского сельского поселения в 20</w:t>
      </w:r>
      <w:r w:rsidR="00186849">
        <w:rPr>
          <w:rFonts w:ascii="Times New Roman" w:hAnsi="Times New Roman" w:cs="Times New Roman"/>
          <w:sz w:val="28"/>
          <w:szCs w:val="28"/>
        </w:rPr>
        <w:t>2</w:t>
      </w:r>
      <w:r w:rsidR="007D73A4">
        <w:rPr>
          <w:rFonts w:ascii="Times New Roman" w:hAnsi="Times New Roman" w:cs="Times New Roman"/>
          <w:sz w:val="28"/>
          <w:szCs w:val="28"/>
        </w:rPr>
        <w:t>63</w:t>
      </w:r>
      <w:r>
        <w:rPr>
          <w:rFonts w:ascii="Times New Roman" w:hAnsi="Times New Roman" w:cs="Times New Roman"/>
          <w:sz w:val="28"/>
          <w:szCs w:val="28"/>
        </w:rPr>
        <w:t xml:space="preserve"> году поступило</w:t>
      </w:r>
      <w:r w:rsidR="00186849">
        <w:rPr>
          <w:rFonts w:ascii="Times New Roman" w:hAnsi="Times New Roman" w:cs="Times New Roman"/>
          <w:sz w:val="28"/>
          <w:szCs w:val="28"/>
        </w:rPr>
        <w:t xml:space="preserve">  </w:t>
      </w:r>
      <w:r w:rsidR="006F32AE">
        <w:rPr>
          <w:rFonts w:ascii="Times New Roman" w:hAnsi="Times New Roman" w:cs="Times New Roman"/>
          <w:sz w:val="28"/>
          <w:szCs w:val="28"/>
        </w:rPr>
        <w:t>1</w:t>
      </w:r>
      <w:r w:rsidR="00E16D7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обращений,  их количество в сравнении с прошлым 20</w:t>
      </w:r>
      <w:r w:rsidR="006F32AE">
        <w:rPr>
          <w:rFonts w:ascii="Times New Roman" w:hAnsi="Times New Roman" w:cs="Times New Roman"/>
          <w:sz w:val="28"/>
          <w:szCs w:val="28"/>
        </w:rPr>
        <w:t>2</w:t>
      </w:r>
      <w:r w:rsidR="00E16D7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6F32AE">
        <w:rPr>
          <w:rFonts w:ascii="Times New Roman" w:hAnsi="Times New Roman" w:cs="Times New Roman"/>
          <w:sz w:val="28"/>
          <w:szCs w:val="28"/>
        </w:rPr>
        <w:t>увеличилось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863B32">
        <w:rPr>
          <w:rFonts w:ascii="Times New Roman" w:hAnsi="Times New Roman" w:cs="Times New Roman"/>
          <w:sz w:val="28"/>
          <w:szCs w:val="28"/>
        </w:rPr>
        <w:t xml:space="preserve"> </w:t>
      </w:r>
      <w:r w:rsidR="00E16D74">
        <w:rPr>
          <w:rFonts w:ascii="Times New Roman" w:hAnsi="Times New Roman" w:cs="Times New Roman"/>
          <w:sz w:val="28"/>
          <w:szCs w:val="28"/>
        </w:rPr>
        <w:t>0,10</w:t>
      </w:r>
      <w:r w:rsidR="00C62116">
        <w:rPr>
          <w:rFonts w:ascii="Times New Roman" w:hAnsi="Times New Roman" w:cs="Times New Roman"/>
          <w:sz w:val="28"/>
          <w:szCs w:val="28"/>
        </w:rPr>
        <w:t>%</w:t>
      </w:r>
      <w:r w:rsidR="00863B32">
        <w:rPr>
          <w:rFonts w:ascii="Times New Roman" w:hAnsi="Times New Roman" w:cs="Times New Roman"/>
          <w:sz w:val="28"/>
          <w:szCs w:val="28"/>
        </w:rPr>
        <w:t xml:space="preserve"> . </w:t>
      </w:r>
      <w:r>
        <w:rPr>
          <w:rFonts w:ascii="Times New Roman" w:hAnsi="Times New Roman" w:cs="Times New Roman"/>
          <w:sz w:val="28"/>
          <w:szCs w:val="28"/>
        </w:rPr>
        <w:t>Из общего числа обращений граждан по</w:t>
      </w:r>
      <w:r w:rsidR="00C62116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учено </w:t>
      </w:r>
      <w:r w:rsidR="006E193C">
        <w:rPr>
          <w:rFonts w:ascii="Times New Roman" w:hAnsi="Times New Roman" w:cs="Times New Roman"/>
          <w:sz w:val="28"/>
          <w:szCs w:val="28"/>
        </w:rPr>
        <w:t>1</w:t>
      </w:r>
      <w:r w:rsidR="00FC35CC">
        <w:rPr>
          <w:rFonts w:ascii="Times New Roman" w:hAnsi="Times New Roman" w:cs="Times New Roman"/>
          <w:sz w:val="28"/>
          <w:szCs w:val="28"/>
        </w:rPr>
        <w:t xml:space="preserve"> (</w:t>
      </w:r>
      <w:r w:rsidR="000C580F">
        <w:rPr>
          <w:rFonts w:ascii="Times New Roman" w:hAnsi="Times New Roman" w:cs="Times New Roman"/>
          <w:sz w:val="28"/>
          <w:szCs w:val="28"/>
        </w:rPr>
        <w:t>1</w:t>
      </w:r>
      <w:r w:rsidR="00863B32">
        <w:rPr>
          <w:rFonts w:ascii="Times New Roman" w:hAnsi="Times New Roman" w:cs="Times New Roman"/>
          <w:sz w:val="28"/>
          <w:szCs w:val="28"/>
        </w:rPr>
        <w:t>%)</w:t>
      </w:r>
      <w:r w:rsidR="00503119">
        <w:rPr>
          <w:rFonts w:ascii="Times New Roman" w:hAnsi="Times New Roman" w:cs="Times New Roman"/>
          <w:sz w:val="28"/>
          <w:szCs w:val="28"/>
        </w:rPr>
        <w:t xml:space="preserve"> коллективных  заявлений,</w:t>
      </w:r>
      <w:r w:rsidR="00FC35CC">
        <w:rPr>
          <w:rFonts w:ascii="Times New Roman" w:hAnsi="Times New Roman" w:cs="Times New Roman"/>
          <w:sz w:val="28"/>
          <w:szCs w:val="28"/>
        </w:rPr>
        <w:t xml:space="preserve"> их число у</w:t>
      </w:r>
      <w:r w:rsidR="00186849">
        <w:rPr>
          <w:rFonts w:ascii="Times New Roman" w:hAnsi="Times New Roman" w:cs="Times New Roman"/>
          <w:sz w:val="28"/>
          <w:szCs w:val="28"/>
        </w:rPr>
        <w:t>меньшилось</w:t>
      </w:r>
      <w:r w:rsidR="00FC35CC">
        <w:rPr>
          <w:rFonts w:ascii="Times New Roman" w:hAnsi="Times New Roman" w:cs="Times New Roman"/>
          <w:sz w:val="28"/>
          <w:szCs w:val="28"/>
        </w:rPr>
        <w:t>.</w:t>
      </w:r>
      <w:r w:rsidR="005031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56729A" w14:textId="76C69AE6" w:rsidR="00905B7D" w:rsidRDefault="00AD65B3" w:rsidP="009B49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863B32">
        <w:rPr>
          <w:rFonts w:ascii="Times New Roman" w:hAnsi="Times New Roman" w:cs="Times New Roman"/>
          <w:sz w:val="28"/>
          <w:szCs w:val="28"/>
        </w:rPr>
        <w:t xml:space="preserve">связанных с оформлением документов на земельные участки </w:t>
      </w:r>
      <w:r w:rsidR="00E16D74">
        <w:rPr>
          <w:rFonts w:ascii="Times New Roman" w:hAnsi="Times New Roman" w:cs="Times New Roman"/>
          <w:sz w:val="28"/>
          <w:szCs w:val="28"/>
        </w:rPr>
        <w:t>7</w:t>
      </w:r>
      <w:r w:rsidR="007D73A4">
        <w:rPr>
          <w:rFonts w:ascii="Times New Roman" w:hAnsi="Times New Roman" w:cs="Times New Roman"/>
          <w:sz w:val="28"/>
          <w:szCs w:val="28"/>
        </w:rPr>
        <w:t>4</w:t>
      </w:r>
      <w:r w:rsidR="006E193C">
        <w:rPr>
          <w:rFonts w:ascii="Times New Roman" w:hAnsi="Times New Roman" w:cs="Times New Roman"/>
          <w:sz w:val="28"/>
          <w:szCs w:val="28"/>
        </w:rPr>
        <w:t>,22</w:t>
      </w:r>
      <w:r w:rsidR="00863B32">
        <w:rPr>
          <w:rFonts w:ascii="Times New Roman" w:hAnsi="Times New Roman" w:cs="Times New Roman"/>
          <w:sz w:val="28"/>
          <w:szCs w:val="28"/>
        </w:rPr>
        <w:t>%,;</w:t>
      </w:r>
    </w:p>
    <w:p w14:paraId="7B776DA9" w14:textId="22626ABE" w:rsidR="0062322D" w:rsidRDefault="00863B32" w:rsidP="009B49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строительству и ремонту дорог </w:t>
      </w:r>
      <w:r w:rsidR="007D73A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%, по вопросам некачественного электроснабжения </w:t>
      </w:r>
      <w:r w:rsidR="007D73A4">
        <w:rPr>
          <w:rFonts w:ascii="Times New Roman" w:hAnsi="Times New Roman" w:cs="Times New Roman"/>
          <w:sz w:val="28"/>
          <w:szCs w:val="28"/>
        </w:rPr>
        <w:t>1</w:t>
      </w:r>
      <w:r w:rsidR="004630A8">
        <w:rPr>
          <w:rFonts w:ascii="Times New Roman" w:hAnsi="Times New Roman" w:cs="Times New Roman"/>
          <w:sz w:val="28"/>
          <w:szCs w:val="28"/>
        </w:rPr>
        <w:t>%, по вопросам</w:t>
      </w:r>
      <w:r w:rsidR="0062322D">
        <w:rPr>
          <w:rFonts w:ascii="Times New Roman" w:hAnsi="Times New Roman" w:cs="Times New Roman"/>
          <w:sz w:val="28"/>
          <w:szCs w:val="28"/>
        </w:rPr>
        <w:t>.</w:t>
      </w:r>
    </w:p>
    <w:p w14:paraId="2FB6E5EE" w14:textId="3DD042F0" w:rsidR="004630A8" w:rsidRDefault="004630A8" w:rsidP="009B49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благоустройства территории </w:t>
      </w:r>
      <w:r w:rsidR="007D73A4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169FA6EB" w14:textId="77777777" w:rsidR="00C41F77" w:rsidRDefault="00C41F77" w:rsidP="009B49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числа обращений по более частым вопросам произошли следующие изменения:</w:t>
      </w:r>
    </w:p>
    <w:p w14:paraId="05D3357B" w14:textId="0685BCD9" w:rsidR="00524FBD" w:rsidRDefault="00FE19B0" w:rsidP="009B49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Осталось прежним</w:t>
      </w:r>
      <w:r w:rsidR="00524FBD">
        <w:rPr>
          <w:rFonts w:ascii="Times New Roman" w:hAnsi="Times New Roman" w:cs="Times New Roman"/>
          <w:sz w:val="28"/>
          <w:szCs w:val="28"/>
        </w:rPr>
        <w:t xml:space="preserve"> число обращений связанных с благоустройством территории;</w:t>
      </w:r>
    </w:p>
    <w:p w14:paraId="12B75454" w14:textId="3F9259CC" w:rsidR="00524FBD" w:rsidRDefault="00524FBD" w:rsidP="009B49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переходом на единого оператора по вывозу ТКО в администрацию поступило </w:t>
      </w:r>
      <w:r w:rsidR="007D73A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% обращений о ненадлежащем исполнении обязанностей оператора. </w:t>
      </w:r>
    </w:p>
    <w:p w14:paraId="1E2AC72D" w14:textId="2A76DB50" w:rsidR="004630A8" w:rsidRDefault="004630A8" w:rsidP="009B49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обращений граждан содержало вопросы местного значения, относящихся к компетенции органов местного самоуправления. Поступающая корреспонденция рассматривалась своевременно, в соответствии с федеральным и областным законодательством, Административным регламентом работы с обращением граждан администрации сельского поселения, который принят постановлением от 19.03.2011 года №34. </w:t>
      </w:r>
      <w:r w:rsidR="0095360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186849">
        <w:rPr>
          <w:rFonts w:ascii="Times New Roman" w:hAnsi="Times New Roman" w:cs="Times New Roman"/>
          <w:sz w:val="28"/>
          <w:szCs w:val="28"/>
        </w:rPr>
        <w:t>А</w:t>
      </w:r>
      <w:r w:rsidR="00953603">
        <w:rPr>
          <w:rFonts w:ascii="Times New Roman" w:hAnsi="Times New Roman" w:cs="Times New Roman"/>
          <w:sz w:val="28"/>
          <w:szCs w:val="28"/>
        </w:rPr>
        <w:t>дминистрации Новоалександровского сельского поселения имеются разделы:</w:t>
      </w:r>
    </w:p>
    <w:p w14:paraId="6A27C6B6" w14:textId="77777777" w:rsidR="00DC50B1" w:rsidRDefault="00DC50B1" w:rsidP="009B49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«Приём граждан», </w:t>
      </w:r>
      <w:bookmarkStart w:id="0" w:name="_Hlk73006955"/>
      <w:r>
        <w:rPr>
          <w:rFonts w:ascii="Times New Roman" w:hAnsi="Times New Roman" w:cs="Times New Roman"/>
          <w:sz w:val="28"/>
          <w:szCs w:val="28"/>
        </w:rPr>
        <w:t>в котором каждый желающий может задать свой вопрос главе и специалистам администрации сельского поселения;</w:t>
      </w:r>
    </w:p>
    <w:bookmarkEnd w:id="0"/>
    <w:p w14:paraId="12FF2B42" w14:textId="1C70E1B4" w:rsidR="00DC50B1" w:rsidRDefault="00DC50B1" w:rsidP="009B49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«Работа с обращениями граждан (физических лиц), общественных объединений, юридических лиц», в котором размещена информация о порядке и времени приёма граждан, а также информация о количестве и характере обращений граждан, общественных объединений и  юридических лиц. </w:t>
      </w:r>
    </w:p>
    <w:p w14:paraId="3ADC9B5E" w14:textId="34AC00CD" w:rsidR="00186849" w:rsidRDefault="00186849" w:rsidP="0018684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-«ГОСУСЛУГИ  сообщить о проблеме»,</w:t>
      </w:r>
      <w:r w:rsidRPr="001868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котором каждый желающий может задать свой вопрос главе и специалистам администрации сельского поселения;</w:t>
      </w:r>
    </w:p>
    <w:p w14:paraId="318F813F" w14:textId="7769646D" w:rsidR="00186849" w:rsidRDefault="00FE19B0" w:rsidP="00FE19B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Портал обратной связи ПОС, в котором каждый желающий может задать свой вопрос главе и специалистам администрации сельского поселения;</w:t>
      </w:r>
    </w:p>
    <w:p w14:paraId="0FF3ECD8" w14:textId="5697675B" w:rsidR="005222A7" w:rsidRDefault="007D73A4" w:rsidP="009B49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2,12</w:t>
      </w:r>
      <w:r w:rsidR="00524FBD">
        <w:rPr>
          <w:rFonts w:ascii="Times New Roman" w:hAnsi="Times New Roman" w:cs="Times New Roman"/>
          <w:sz w:val="28"/>
          <w:szCs w:val="28"/>
        </w:rPr>
        <w:t>%</w:t>
      </w:r>
      <w:r w:rsidR="00C41F77">
        <w:rPr>
          <w:rFonts w:ascii="Times New Roman" w:hAnsi="Times New Roman" w:cs="Times New Roman"/>
          <w:sz w:val="28"/>
          <w:szCs w:val="28"/>
        </w:rPr>
        <w:t xml:space="preserve"> </w:t>
      </w:r>
      <w:r w:rsidR="00DC50B1">
        <w:rPr>
          <w:rFonts w:ascii="Times New Roman" w:hAnsi="Times New Roman" w:cs="Times New Roman"/>
          <w:sz w:val="28"/>
          <w:szCs w:val="28"/>
        </w:rPr>
        <w:t>обращения граждан по вопросам, связанных с жалобами на противоправные действия соседей</w:t>
      </w:r>
      <w:r w:rsidR="00524FBD">
        <w:rPr>
          <w:rFonts w:ascii="Times New Roman" w:hAnsi="Times New Roman" w:cs="Times New Roman"/>
          <w:sz w:val="28"/>
          <w:szCs w:val="28"/>
        </w:rPr>
        <w:t>, а так же конфликтами между членами семьи</w:t>
      </w:r>
      <w:r w:rsidR="00DC50B1">
        <w:rPr>
          <w:rFonts w:ascii="Times New Roman" w:hAnsi="Times New Roman" w:cs="Times New Roman"/>
          <w:sz w:val="28"/>
          <w:szCs w:val="28"/>
        </w:rPr>
        <w:t xml:space="preserve"> рассмотрены комиссией с выходом на место.</w:t>
      </w:r>
    </w:p>
    <w:p w14:paraId="622B2F1C" w14:textId="66F88D1D" w:rsidR="00DC50B1" w:rsidRDefault="007D73A4" w:rsidP="009B49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1,03</w:t>
      </w:r>
      <w:r w:rsidR="005222A7">
        <w:rPr>
          <w:rFonts w:ascii="Times New Roman" w:hAnsi="Times New Roman" w:cs="Times New Roman"/>
          <w:sz w:val="28"/>
          <w:szCs w:val="28"/>
        </w:rPr>
        <w:t xml:space="preserve"> % обращений связанных с бесконтрольным выгулов животных и нападением их на людей.</w:t>
      </w:r>
      <w:r w:rsidR="00C41F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B1E7D" w14:textId="0BBDDFC3" w:rsidR="000E2C57" w:rsidRDefault="00524FBD" w:rsidP="009B49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общего числа поступивших обращений в 20</w:t>
      </w:r>
      <w:r w:rsidR="00186849">
        <w:rPr>
          <w:rFonts w:ascii="Times New Roman" w:hAnsi="Times New Roman" w:cs="Times New Roman"/>
          <w:sz w:val="28"/>
          <w:szCs w:val="28"/>
        </w:rPr>
        <w:t>2</w:t>
      </w:r>
      <w:r w:rsidR="007D73A4">
        <w:rPr>
          <w:rFonts w:ascii="Times New Roman" w:hAnsi="Times New Roman" w:cs="Times New Roman"/>
          <w:sz w:val="28"/>
          <w:szCs w:val="28"/>
        </w:rPr>
        <w:t>3</w:t>
      </w:r>
      <w:r w:rsidR="00522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году </w:t>
      </w:r>
      <w:r w:rsidR="000E2C57">
        <w:rPr>
          <w:rFonts w:ascii="Times New Roman" w:hAnsi="Times New Roman" w:cs="Times New Roman"/>
          <w:sz w:val="28"/>
          <w:szCs w:val="28"/>
        </w:rPr>
        <w:t xml:space="preserve">в </w:t>
      </w:r>
      <w:r w:rsidR="00186849">
        <w:rPr>
          <w:rFonts w:ascii="Times New Roman" w:hAnsi="Times New Roman" w:cs="Times New Roman"/>
          <w:sz w:val="28"/>
          <w:szCs w:val="28"/>
        </w:rPr>
        <w:t>А</w:t>
      </w:r>
      <w:r w:rsidR="000E2C57">
        <w:rPr>
          <w:rFonts w:ascii="Times New Roman" w:hAnsi="Times New Roman" w:cs="Times New Roman"/>
          <w:sz w:val="28"/>
          <w:szCs w:val="28"/>
        </w:rPr>
        <w:t>дминистрацию Новоалександровского сельского поселения были получены обращения из:</w:t>
      </w:r>
    </w:p>
    <w:p w14:paraId="7E8D68AA" w14:textId="442C03E6" w:rsidR="00524FBD" w:rsidRPr="000E2C57" w:rsidRDefault="00524FBD" w:rsidP="000E2C57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 xml:space="preserve">Администрации Азовского района поступило </w:t>
      </w:r>
      <w:r w:rsidR="00E16D74">
        <w:rPr>
          <w:rFonts w:ascii="Times New Roman" w:hAnsi="Times New Roman" w:cs="Times New Roman"/>
          <w:sz w:val="28"/>
          <w:szCs w:val="28"/>
        </w:rPr>
        <w:t>2</w:t>
      </w:r>
      <w:r w:rsidRPr="000E2C57">
        <w:rPr>
          <w:rFonts w:ascii="Times New Roman" w:hAnsi="Times New Roman" w:cs="Times New Roman"/>
          <w:sz w:val="28"/>
          <w:szCs w:val="28"/>
        </w:rPr>
        <w:t xml:space="preserve"> обращений (</w:t>
      </w:r>
      <w:r w:rsidR="00E16D74">
        <w:rPr>
          <w:rFonts w:ascii="Times New Roman" w:hAnsi="Times New Roman" w:cs="Times New Roman"/>
          <w:sz w:val="28"/>
          <w:szCs w:val="28"/>
        </w:rPr>
        <w:t>1</w:t>
      </w:r>
      <w:r w:rsidR="005222A7">
        <w:rPr>
          <w:rFonts w:ascii="Times New Roman" w:hAnsi="Times New Roman" w:cs="Times New Roman"/>
          <w:sz w:val="28"/>
          <w:szCs w:val="28"/>
        </w:rPr>
        <w:t>,33</w:t>
      </w:r>
      <w:r w:rsidRPr="000E2C57">
        <w:rPr>
          <w:rFonts w:ascii="Times New Roman" w:hAnsi="Times New Roman" w:cs="Times New Roman"/>
          <w:sz w:val="28"/>
          <w:szCs w:val="28"/>
        </w:rPr>
        <w:t>%);</w:t>
      </w:r>
    </w:p>
    <w:p w14:paraId="11F537FF" w14:textId="7C40437F" w:rsidR="00524FBD" w:rsidRPr="000E2C57" w:rsidRDefault="00524FBD" w:rsidP="000E2C57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 xml:space="preserve">Правительство </w:t>
      </w:r>
      <w:r w:rsidR="000E2C57" w:rsidRPr="000E2C57"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7D73A4">
        <w:rPr>
          <w:rFonts w:ascii="Times New Roman" w:hAnsi="Times New Roman" w:cs="Times New Roman"/>
          <w:sz w:val="28"/>
          <w:szCs w:val="28"/>
        </w:rPr>
        <w:t>5</w:t>
      </w:r>
      <w:r w:rsidR="000E2C57" w:rsidRPr="000E2C57">
        <w:rPr>
          <w:rFonts w:ascii="Times New Roman" w:hAnsi="Times New Roman" w:cs="Times New Roman"/>
          <w:sz w:val="28"/>
          <w:szCs w:val="28"/>
        </w:rPr>
        <w:t xml:space="preserve"> (</w:t>
      </w:r>
      <w:r w:rsidR="00E16D74">
        <w:rPr>
          <w:rFonts w:ascii="Times New Roman" w:hAnsi="Times New Roman" w:cs="Times New Roman"/>
          <w:sz w:val="28"/>
          <w:szCs w:val="28"/>
        </w:rPr>
        <w:t>6</w:t>
      </w:r>
      <w:r w:rsidR="005222A7">
        <w:rPr>
          <w:rFonts w:ascii="Times New Roman" w:hAnsi="Times New Roman" w:cs="Times New Roman"/>
          <w:sz w:val="28"/>
          <w:szCs w:val="28"/>
        </w:rPr>
        <w:t>,33</w:t>
      </w:r>
      <w:r w:rsidR="000E2C57" w:rsidRPr="000E2C57">
        <w:rPr>
          <w:rFonts w:ascii="Times New Roman" w:hAnsi="Times New Roman" w:cs="Times New Roman"/>
          <w:sz w:val="28"/>
          <w:szCs w:val="28"/>
        </w:rPr>
        <w:t>);</w:t>
      </w:r>
    </w:p>
    <w:p w14:paraId="0771FD65" w14:textId="4B8BF584" w:rsidR="000E2C57" w:rsidRPr="000E2C57" w:rsidRDefault="000E2C57" w:rsidP="000E2C57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 xml:space="preserve">Управления Президента Российской Федерации </w:t>
      </w:r>
      <w:r w:rsidR="007D73A4">
        <w:rPr>
          <w:rFonts w:ascii="Times New Roman" w:hAnsi="Times New Roman" w:cs="Times New Roman"/>
          <w:sz w:val="28"/>
          <w:szCs w:val="28"/>
        </w:rPr>
        <w:t>0</w:t>
      </w:r>
      <w:r w:rsidRPr="000E2C57">
        <w:rPr>
          <w:rFonts w:ascii="Times New Roman" w:hAnsi="Times New Roman" w:cs="Times New Roman"/>
          <w:sz w:val="28"/>
          <w:szCs w:val="28"/>
        </w:rPr>
        <w:t xml:space="preserve"> (</w:t>
      </w:r>
      <w:r w:rsidR="007D73A4">
        <w:rPr>
          <w:rFonts w:ascii="Times New Roman" w:hAnsi="Times New Roman" w:cs="Times New Roman"/>
          <w:sz w:val="28"/>
          <w:szCs w:val="28"/>
        </w:rPr>
        <w:t>0</w:t>
      </w:r>
      <w:r w:rsidRPr="000E2C57">
        <w:rPr>
          <w:rFonts w:ascii="Times New Roman" w:hAnsi="Times New Roman" w:cs="Times New Roman"/>
          <w:sz w:val="28"/>
          <w:szCs w:val="28"/>
        </w:rPr>
        <w:t>);</w:t>
      </w:r>
    </w:p>
    <w:p w14:paraId="3B12B14E" w14:textId="62D1094B" w:rsidR="000E2C57" w:rsidRPr="000E2C57" w:rsidRDefault="000E2C57" w:rsidP="000E2C57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 xml:space="preserve">Прокуратура </w:t>
      </w:r>
      <w:r w:rsidR="007D1EEF">
        <w:rPr>
          <w:rFonts w:ascii="Times New Roman" w:hAnsi="Times New Roman" w:cs="Times New Roman"/>
          <w:sz w:val="28"/>
          <w:szCs w:val="28"/>
        </w:rPr>
        <w:t>0</w:t>
      </w:r>
      <w:r w:rsidRPr="000E2C57">
        <w:rPr>
          <w:rFonts w:ascii="Times New Roman" w:hAnsi="Times New Roman" w:cs="Times New Roman"/>
          <w:sz w:val="28"/>
          <w:szCs w:val="28"/>
        </w:rPr>
        <w:t xml:space="preserve"> (</w:t>
      </w:r>
      <w:r w:rsidR="007D1EEF">
        <w:rPr>
          <w:rFonts w:ascii="Times New Roman" w:hAnsi="Times New Roman" w:cs="Times New Roman"/>
          <w:sz w:val="28"/>
          <w:szCs w:val="28"/>
        </w:rPr>
        <w:t>0</w:t>
      </w:r>
      <w:r w:rsidRPr="000E2C57">
        <w:rPr>
          <w:rFonts w:ascii="Times New Roman" w:hAnsi="Times New Roman" w:cs="Times New Roman"/>
          <w:sz w:val="28"/>
          <w:szCs w:val="28"/>
        </w:rPr>
        <w:t>%);</w:t>
      </w:r>
    </w:p>
    <w:p w14:paraId="5728DE38" w14:textId="45144732" w:rsidR="000E2C57" w:rsidRPr="000E2C57" w:rsidRDefault="000E2C57" w:rsidP="000E2C57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E2C57">
        <w:rPr>
          <w:rFonts w:ascii="Times New Roman" w:hAnsi="Times New Roman" w:cs="Times New Roman"/>
          <w:sz w:val="28"/>
          <w:szCs w:val="28"/>
        </w:rPr>
        <w:t xml:space="preserve">Из сторонних организаций </w:t>
      </w:r>
      <w:r w:rsidR="007D1EEF">
        <w:rPr>
          <w:rFonts w:ascii="Times New Roman" w:hAnsi="Times New Roman" w:cs="Times New Roman"/>
          <w:sz w:val="28"/>
          <w:szCs w:val="28"/>
        </w:rPr>
        <w:t>1</w:t>
      </w:r>
      <w:r w:rsidRPr="000E2C57">
        <w:rPr>
          <w:rFonts w:ascii="Times New Roman" w:hAnsi="Times New Roman" w:cs="Times New Roman"/>
          <w:sz w:val="28"/>
          <w:szCs w:val="28"/>
        </w:rPr>
        <w:t xml:space="preserve"> (1).</w:t>
      </w:r>
    </w:p>
    <w:p w14:paraId="55E1DEDD" w14:textId="77777777" w:rsidR="00C41F77" w:rsidRDefault="00C41F77" w:rsidP="009B49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дальнейшего совершенствования работы с обращениями граждан работает МФЦ, которое осуществляет услуги населению по многим направлениям, что снизило количество обращений граждан по многим вопроса. </w:t>
      </w:r>
    </w:p>
    <w:p w14:paraId="552F99ED" w14:textId="77777777" w:rsidR="00524FBD" w:rsidRDefault="00524FBD" w:rsidP="009B49AF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E310A8B" w14:textId="77777777" w:rsidR="00863B32" w:rsidRDefault="00863B32" w:rsidP="009B49AF">
      <w:pPr>
        <w:ind w:firstLine="851"/>
        <w:rPr>
          <w:rFonts w:ascii="Times New Roman" w:hAnsi="Times New Roman" w:cs="Times New Roman"/>
          <w:sz w:val="28"/>
          <w:szCs w:val="28"/>
        </w:rPr>
      </w:pPr>
    </w:p>
    <w:p w14:paraId="5A6E2A1F" w14:textId="77777777" w:rsidR="008F0017" w:rsidRPr="00905B7D" w:rsidRDefault="008F0017" w:rsidP="009B49AF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8F0017" w:rsidRPr="00905B7D" w:rsidSect="002F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72B0A"/>
    <w:multiLevelType w:val="multilevel"/>
    <w:tmpl w:val="28268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561F29"/>
    <w:multiLevelType w:val="hybridMultilevel"/>
    <w:tmpl w:val="0868F24E"/>
    <w:lvl w:ilvl="0" w:tplc="3B267FBE">
      <w:start w:val="1"/>
      <w:numFmt w:val="bullet"/>
      <w:lvlText w:val=""/>
      <w:lvlJc w:val="left"/>
      <w:pPr>
        <w:ind w:left="1571" w:hanging="360"/>
      </w:pPr>
      <w:rPr>
        <w:rFonts w:ascii="Symbol" w:hAnsi="Symbol" w:hint="default"/>
      </w:rPr>
    </w:lvl>
    <w:lvl w:ilvl="1" w:tplc="3B267FBE">
      <w:start w:val="1"/>
      <w:numFmt w:val="bullet"/>
      <w:lvlText w:val="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2270E9"/>
    <w:multiLevelType w:val="multilevel"/>
    <w:tmpl w:val="D8F4A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2337834">
    <w:abstractNumId w:val="0"/>
  </w:num>
  <w:num w:numId="2" w16cid:durableId="1817455247">
    <w:abstractNumId w:val="2"/>
  </w:num>
  <w:num w:numId="3" w16cid:durableId="14945654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0877"/>
    <w:rsid w:val="00042EE8"/>
    <w:rsid w:val="00087F52"/>
    <w:rsid w:val="000C580F"/>
    <w:rsid w:val="000E2C57"/>
    <w:rsid w:val="00186849"/>
    <w:rsid w:val="001D5650"/>
    <w:rsid w:val="002D0877"/>
    <w:rsid w:val="002F1258"/>
    <w:rsid w:val="004630A8"/>
    <w:rsid w:val="00503119"/>
    <w:rsid w:val="005222A7"/>
    <w:rsid w:val="00524FBD"/>
    <w:rsid w:val="00604616"/>
    <w:rsid w:val="0062322D"/>
    <w:rsid w:val="006E193C"/>
    <w:rsid w:val="006F32AE"/>
    <w:rsid w:val="00726464"/>
    <w:rsid w:val="007D1EEF"/>
    <w:rsid w:val="007D73A4"/>
    <w:rsid w:val="00863B32"/>
    <w:rsid w:val="008F0017"/>
    <w:rsid w:val="00905B7D"/>
    <w:rsid w:val="00953603"/>
    <w:rsid w:val="009B49AF"/>
    <w:rsid w:val="00A35CF1"/>
    <w:rsid w:val="00AD65B3"/>
    <w:rsid w:val="00C41F77"/>
    <w:rsid w:val="00C62116"/>
    <w:rsid w:val="00DC50B1"/>
    <w:rsid w:val="00E16D74"/>
    <w:rsid w:val="00F416BD"/>
    <w:rsid w:val="00FC35CC"/>
    <w:rsid w:val="00FE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42A29"/>
  <w15:docId w15:val="{FBA91DDE-A061-4527-9F96-99BDDF2E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258"/>
  </w:style>
  <w:style w:type="paragraph" w:styleId="1">
    <w:name w:val="heading 1"/>
    <w:basedOn w:val="a"/>
    <w:link w:val="10"/>
    <w:uiPriority w:val="9"/>
    <w:qFormat/>
    <w:rsid w:val="002D0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0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ingredient">
    <w:name w:val="ingredient"/>
    <w:basedOn w:val="a"/>
    <w:rsid w:val="002D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g">
    <w:name w:val="kg"/>
    <w:basedOn w:val="a"/>
    <w:rsid w:val="002D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eld">
    <w:name w:val="yield"/>
    <w:basedOn w:val="a"/>
    <w:rsid w:val="002D0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2D087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0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087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E2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54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Наталья Карпенко</cp:lastModifiedBy>
  <cp:revision>16</cp:revision>
  <dcterms:created xsi:type="dcterms:W3CDTF">2019-02-28T07:21:00Z</dcterms:created>
  <dcterms:modified xsi:type="dcterms:W3CDTF">2024-12-17T12:05:00Z</dcterms:modified>
</cp:coreProperties>
</file>