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3A" w:rsidRDefault="0010013A" w:rsidP="0010013A">
      <w:pPr>
        <w:rPr>
          <w:b/>
          <w:bCs/>
          <w:sz w:val="28"/>
          <w:szCs w:val="28"/>
        </w:rPr>
      </w:pPr>
    </w:p>
    <w:p w:rsidR="0010013A" w:rsidRPr="00755849" w:rsidRDefault="0010013A" w:rsidP="0010013A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АДМИНИСТРАЦИЯ</w:t>
      </w:r>
    </w:p>
    <w:p w:rsidR="0010013A" w:rsidRPr="00755849" w:rsidRDefault="0010013A" w:rsidP="0010013A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10013A" w:rsidRPr="00755849" w:rsidRDefault="0010013A" w:rsidP="0010013A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10013A" w:rsidRPr="00755849" w:rsidRDefault="0010013A" w:rsidP="0010013A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10013A" w:rsidRPr="00755849" w:rsidRDefault="0010013A" w:rsidP="0010013A">
      <w:pPr>
        <w:rPr>
          <w:sz w:val="28"/>
          <w:szCs w:val="28"/>
        </w:rPr>
      </w:pPr>
    </w:p>
    <w:p w:rsidR="0010013A" w:rsidRDefault="0010013A" w:rsidP="001001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09.08.2019 </w:t>
      </w:r>
      <w:r w:rsidRPr="0075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Pr="0075584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69</w:t>
      </w:r>
    </w:p>
    <w:p w:rsidR="0010013A" w:rsidRPr="00755849" w:rsidRDefault="0010013A" w:rsidP="0010013A">
      <w:pPr>
        <w:rPr>
          <w:sz w:val="28"/>
          <w:szCs w:val="28"/>
        </w:rPr>
      </w:pPr>
    </w:p>
    <w:p w:rsidR="0010013A" w:rsidRPr="00960DBF" w:rsidRDefault="0010013A" w:rsidP="0010013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О подготовке проекта предложений</w:t>
      </w:r>
    </w:p>
    <w:p w:rsidR="0010013A" w:rsidRPr="00960DBF" w:rsidRDefault="0010013A" w:rsidP="0010013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 внесению изменений в Правила</w:t>
      </w:r>
    </w:p>
    <w:p w:rsidR="0010013A" w:rsidRPr="00960DBF" w:rsidRDefault="0010013A" w:rsidP="0010013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10013A" w:rsidRPr="00960DBF" w:rsidRDefault="0010013A" w:rsidP="0010013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Новоалександровского сельского поселения</w:t>
      </w:r>
    </w:p>
    <w:p w:rsidR="0010013A" w:rsidRPr="00960DBF" w:rsidRDefault="0010013A" w:rsidP="0010013A">
      <w:pPr>
        <w:pStyle w:val="Standard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Азовского района Ростовской области</w:t>
      </w:r>
    </w:p>
    <w:p w:rsidR="0010013A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960DBF">
        <w:rPr>
          <w:rFonts w:cs="Times New Roman"/>
          <w:sz w:val="28"/>
          <w:szCs w:val="28"/>
        </w:rPr>
        <w:t>На основании заявления</w:t>
      </w:r>
      <w:r>
        <w:rPr>
          <w:rFonts w:cs="Times New Roman"/>
          <w:sz w:val="28"/>
          <w:szCs w:val="28"/>
        </w:rPr>
        <w:t xml:space="preserve"> гр.</w:t>
      </w:r>
      <w:r w:rsidRPr="00960DBF">
        <w:rPr>
          <w:rFonts w:cs="Times New Roman"/>
          <w:sz w:val="28"/>
          <w:szCs w:val="28"/>
        </w:rPr>
        <w:t xml:space="preserve"> Канюк Е</w:t>
      </w:r>
      <w:r>
        <w:rPr>
          <w:rFonts w:cs="Times New Roman"/>
          <w:sz w:val="28"/>
          <w:szCs w:val="28"/>
        </w:rPr>
        <w:t xml:space="preserve">.Б. </w:t>
      </w:r>
      <w:r w:rsidRPr="00960DBF">
        <w:rPr>
          <w:rFonts w:cs="Times New Roman"/>
          <w:sz w:val="28"/>
          <w:szCs w:val="28"/>
        </w:rPr>
        <w:t>в целях 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 25, 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</w:t>
      </w:r>
      <w:proofErr w:type="gramEnd"/>
      <w:r w:rsidRPr="00960DBF">
        <w:rPr>
          <w:rFonts w:cs="Times New Roman"/>
          <w:sz w:val="28"/>
          <w:szCs w:val="28"/>
        </w:rPr>
        <w:t xml:space="preserve"> </w:t>
      </w:r>
      <w:proofErr w:type="gramStart"/>
      <w:r w:rsidRPr="00960DBF">
        <w:rPr>
          <w:rFonts w:cs="Times New Roman"/>
          <w:sz w:val="28"/>
          <w:szCs w:val="28"/>
        </w:rPr>
        <w:t>Федерации», Областным законом от 14.01.2008 г. №852-ЗС «О градостроительной деятельности в Ростовской области»,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поселения»,</w:t>
      </w:r>
      <w:proofErr w:type="gramEnd"/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10013A" w:rsidRPr="00960DBF" w:rsidRDefault="0010013A" w:rsidP="0010013A">
      <w:pPr>
        <w:pStyle w:val="Standard"/>
        <w:ind w:firstLine="708"/>
        <w:jc w:val="center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ПОСТАНОВЛЯЮ:</w:t>
      </w: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1. Разрешить </w:t>
      </w:r>
      <w:r>
        <w:rPr>
          <w:rFonts w:cs="Times New Roman"/>
          <w:sz w:val="28"/>
          <w:szCs w:val="28"/>
        </w:rPr>
        <w:t xml:space="preserve">гр. </w:t>
      </w:r>
      <w:r w:rsidRPr="00960DBF">
        <w:rPr>
          <w:rFonts w:cs="Times New Roman"/>
          <w:sz w:val="28"/>
          <w:szCs w:val="28"/>
        </w:rPr>
        <w:t>Канюк Евгению Борисовичу подготовку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области, утвержденного Решением Собрания депутатов Новоалександровского сельского поселения Азовского района №21 от 24.12.2012 г. «Об утверждении Правил землепользования и застройки Новоалександровского сельского поселения».</w:t>
      </w: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2. </w:t>
      </w:r>
      <w:proofErr w:type="gramStart"/>
      <w:r w:rsidRPr="00960DBF">
        <w:rPr>
          <w:rFonts w:cs="Times New Roman"/>
          <w:sz w:val="28"/>
          <w:szCs w:val="28"/>
        </w:rPr>
        <w:t>Поручить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созданной Постановлением Администрации муниципального </w:t>
      </w:r>
      <w:r w:rsidRPr="00960DBF">
        <w:rPr>
          <w:rFonts w:cs="Times New Roman"/>
          <w:sz w:val="28"/>
          <w:szCs w:val="28"/>
        </w:rPr>
        <w:lastRenderedPageBreak/>
        <w:t>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№35 от 06.05.2019 г. «О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>3. 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10013A" w:rsidRPr="00960DBF" w:rsidRDefault="0010013A" w:rsidP="0010013A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4. Настоящее постановление вступает в силу с момента его подписания. </w:t>
      </w:r>
    </w:p>
    <w:p w:rsidR="0010013A" w:rsidRPr="00372466" w:rsidRDefault="0010013A" w:rsidP="0010013A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 w:rsidRPr="00960DBF">
        <w:rPr>
          <w:rFonts w:cs="Times New Roman"/>
          <w:sz w:val="28"/>
          <w:szCs w:val="28"/>
        </w:rPr>
        <w:t xml:space="preserve">5. </w:t>
      </w:r>
      <w:proofErr w:type="gramStart"/>
      <w:r w:rsidRPr="00960DBF">
        <w:rPr>
          <w:rFonts w:cs="Times New Roman"/>
          <w:sz w:val="28"/>
          <w:szCs w:val="28"/>
        </w:rPr>
        <w:t>Контроль за</w:t>
      </w:r>
      <w:proofErr w:type="gramEnd"/>
      <w:r w:rsidRPr="00960DBF">
        <w:rPr>
          <w:rFonts w:cs="Times New Roman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градостроительной деятельности на территории муниципального образования «</w:t>
      </w:r>
      <w:proofErr w:type="spellStart"/>
      <w:r w:rsidRPr="00960DBF">
        <w:rPr>
          <w:rFonts w:cs="Times New Roman"/>
          <w:sz w:val="28"/>
          <w:szCs w:val="28"/>
        </w:rPr>
        <w:t>Новоалександровское</w:t>
      </w:r>
      <w:proofErr w:type="spellEnd"/>
      <w:r w:rsidRPr="00960DBF">
        <w:rPr>
          <w:rFonts w:cs="Times New Roman"/>
          <w:sz w:val="28"/>
          <w:szCs w:val="28"/>
        </w:rPr>
        <w:t xml:space="preserve"> сельское поселение» </w:t>
      </w:r>
      <w:proofErr w:type="spellStart"/>
      <w:r w:rsidRPr="00960DBF">
        <w:rPr>
          <w:rFonts w:cs="Times New Roman"/>
          <w:sz w:val="28"/>
          <w:szCs w:val="28"/>
        </w:rPr>
        <w:t>Кондрашина</w:t>
      </w:r>
      <w:proofErr w:type="spellEnd"/>
      <w:r w:rsidRPr="00960DBF">
        <w:rPr>
          <w:rFonts w:cs="Times New Roman"/>
          <w:sz w:val="28"/>
          <w:szCs w:val="28"/>
        </w:rPr>
        <w:t xml:space="preserve"> И.Г.                         </w:t>
      </w:r>
    </w:p>
    <w:p w:rsidR="0010013A" w:rsidRDefault="0010013A" w:rsidP="0010013A"/>
    <w:p w:rsidR="0010013A" w:rsidRDefault="0010013A" w:rsidP="0010013A"/>
    <w:p w:rsidR="0010013A" w:rsidRDefault="0010013A" w:rsidP="0010013A"/>
    <w:p w:rsidR="0010013A" w:rsidRDefault="0010013A" w:rsidP="0010013A"/>
    <w:p w:rsidR="0010013A" w:rsidRDefault="0010013A" w:rsidP="0010013A"/>
    <w:p w:rsidR="0010013A" w:rsidRDefault="0010013A" w:rsidP="0010013A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10013A" w:rsidRDefault="0010013A" w:rsidP="0010013A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10013A" w:rsidRPr="005F2E1D" w:rsidRDefault="0010013A" w:rsidP="0010013A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2A5713" w:rsidRDefault="0010013A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3A"/>
    <w:rsid w:val="0010013A"/>
    <w:rsid w:val="00162A84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013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13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100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3A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013A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013A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100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2019-08-09T05:52:00Z</dcterms:created>
  <dcterms:modified xsi:type="dcterms:W3CDTF">2019-08-09T05:53:00Z</dcterms:modified>
</cp:coreProperties>
</file>