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b/>
          <w:bCs/>
          <w:sz w:val="28"/>
          <w:szCs w:val="28"/>
        </w:rPr>
        <w:t>С 1 сентября в законе появится запрет на необоснованный сбор персональных данных потребителей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Опубликовали поправки к Закону о защите прав потребителей. Установили запрет на необоснованный сбор персональных данных покупателей, перечислили недопустимые условия договора. Остановимся на этих изменениях подробнее.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Продавец не сможет, например, отказаться заключить договор с потребителем, который не пожелал предоставить персональные данные. Исключения - случаи, когда эта обязанность предусмотрена законом или связана с исполнением договора.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Если покупатель запросит разъяснения в связи с таким отказом, продавец обязан дать информацию в течение 7 дней.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законе перечислят недопустимые условия договора, которые: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- предусматривают </w:t>
      </w:r>
      <w:proofErr w:type="spellStart"/>
      <w:r w:rsidRPr="00CD366B">
        <w:rPr>
          <w:rFonts w:ascii="Times New Roman" w:eastAsia="Times New Roman" w:hAnsi="Times New Roman" w:cs="Times New Roman"/>
          <w:sz w:val="28"/>
          <w:szCs w:val="28"/>
        </w:rPr>
        <w:t>допработы</w:t>
      </w:r>
      <w:proofErr w:type="spellEnd"/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 за плату без согласия потребителя;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- ограничивают покупателя в выборе способа и формы оплаты товаров (работ, услуг);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- уменьшают размер законной неустойки;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устанавливают обязательный досудебный порядок рассмотрения споров, если он не предусмотрен законом;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- исключают или ограничивают ответственность продавца.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Это лишь часть условий, в документе перечень значительно шире. </w:t>
      </w:r>
    </w:p>
    <w:p w:rsidR="005F197F" w:rsidRPr="00CD366B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Если из-за таких условий потребитель понес убытки, их возместит продавец. </w:t>
      </w: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B">
        <w:rPr>
          <w:rFonts w:ascii="Times New Roman" w:eastAsia="Times New Roman" w:hAnsi="Times New Roman" w:cs="Times New Roman"/>
          <w:sz w:val="28"/>
          <w:szCs w:val="28"/>
        </w:rPr>
        <w:t xml:space="preserve">Поправки вступят в силу с 1 сентября. Положения о перечне недопустимых условий распространили на отношения, которые возникли </w:t>
      </w:r>
      <w:r>
        <w:rPr>
          <w:rFonts w:ascii="Times New Roman" w:eastAsia="Times New Roman" w:hAnsi="Times New Roman" w:cs="Times New Roman"/>
          <w:sz w:val="28"/>
          <w:szCs w:val="28"/>
        </w:rPr>
        <w:t>из ранее заключенных договоров.</w:t>
      </w: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A55620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Азовского межрайонного прокурора</w:t>
      </w:r>
    </w:p>
    <w:p w:rsidR="00A55620" w:rsidRDefault="00A55620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620" w:rsidRDefault="00A55620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Ляшенко И.В.</w:t>
      </w: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7F" w:rsidRPr="005F197F" w:rsidRDefault="005F197F" w:rsidP="005F1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97F" w:rsidRPr="005F197F" w:rsidSect="00E6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97F"/>
    <w:rsid w:val="00102F73"/>
    <w:rsid w:val="001B55ED"/>
    <w:rsid w:val="00210680"/>
    <w:rsid w:val="003124B7"/>
    <w:rsid w:val="005F197F"/>
    <w:rsid w:val="00667810"/>
    <w:rsid w:val="006D0D79"/>
    <w:rsid w:val="009B58DD"/>
    <w:rsid w:val="00A55620"/>
    <w:rsid w:val="00E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B8C"/>
  <w15:docId w15:val="{70060AB7-5F4E-463E-A647-90C0346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7</cp:revision>
  <dcterms:created xsi:type="dcterms:W3CDTF">2022-05-27T13:44:00Z</dcterms:created>
  <dcterms:modified xsi:type="dcterms:W3CDTF">2022-06-29T19:08:00Z</dcterms:modified>
</cp:coreProperties>
</file>