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Осуществляйте покупку товаров электротехнического назначения в зарекомендовавших себя специализированных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магазинах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энергоэффективное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оборудование.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 xml:space="preserve">*** Приобретая бытовую технику, обращайте внимание на класс 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является клас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с-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А++, А+, А; далее по убыванию –B, C, D, E, F, G.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экономится до 200 кВт • ч в год.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Удобно и выгодно оборудование Вашего дома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светорегуляторами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как видно из названия (ещё его называют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диммер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Светорегуляторы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бывают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ручные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 автоматические.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(мощность энергосберегающих ламп будет в 5 раз меньше).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», но и обеспечит пожарную безопасность в доме в ваше отсутствие.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Посмотрите, где в вашем доме можно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заменить простую лампу накаливания на компактную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включается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 </w:t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Внимание!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Аудиовидеотехника</w:t>
      </w:r>
      <w:proofErr w:type="spellEnd"/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Компьютерная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Мобильные устройства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Пылесос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Электроплита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неискривленным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дном, которое равно или чуть больше диаметра конфорки.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приготовлении пищи закрывайте кастрюлю крышкой. Быстрое испарение воды удлиняет время готовки на 20–30%, и, соответственно,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на столько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же увеличивается расход электроэнергии на приготовление.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ºС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Электрочайник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Стиральная машина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Холодильник, морозильная камера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Кондиционер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Работа кондиционера должна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производится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при закрытых окнах и дверях. Иначе кондиционер будет охлаждать улицу или другие помещения, а там где необходима прохлада будет жарко. При этом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электроэнергия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расходующаяся на работу кондиционера будет тратиться зря.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Использование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многотарифного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учета электрической энергии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многотарифного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прибора учета его работа будет стоить значительно дешевле в ночное время. При этом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,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Сберегая тепло - бережем электроэнергию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В настоящее время существует много современных технологий отопления, имеющих явные преимущества перед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традиционными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: длинноволновые обогреватели, теплые полы,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теплонакопителях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теплонакопителей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можно получить в нашем Центре.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Default="00D047EE"/>
    <w:sectPr w:rsidR="00D047EE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C47"/>
    <w:rsid w:val="009C2C47"/>
    <w:rsid w:val="00D04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2258</Words>
  <Characters>12877</Characters>
  <Application>Microsoft Office Word</Application>
  <DocSecurity>0</DocSecurity>
  <Lines>107</Lines>
  <Paragraphs>30</Paragraphs>
  <ScaleCrop>false</ScaleCrop>
  <Company>Microsoft</Company>
  <LinksUpToDate>false</LinksUpToDate>
  <CharactersWithSpaces>15105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2018-05-25T08:37:00Z</dcterms:created>
  <dcterms:modified xsi:type="dcterms:W3CDTF">2018-05-25T08:43:00Z</dcterms:modified>
</cp:coreProperties>
</file>