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B0" w:rsidRPr="003150B0" w:rsidRDefault="003150B0" w:rsidP="00184C4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150B0">
        <w:rPr>
          <w:rFonts w:ascii="Times New Roman" w:hAnsi="Times New Roman" w:cs="Times New Roman"/>
          <w:b/>
          <w:sz w:val="48"/>
          <w:szCs w:val="48"/>
          <w:u w:val="single"/>
        </w:rPr>
        <w:t>В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НИМАНИЮ РОДИТЕЛЕЙ</w:t>
      </w:r>
      <w:r w:rsidRPr="003150B0">
        <w:rPr>
          <w:rFonts w:ascii="Times New Roman" w:hAnsi="Times New Roman" w:cs="Times New Roman"/>
          <w:b/>
          <w:sz w:val="48"/>
          <w:szCs w:val="48"/>
          <w:u w:val="single"/>
        </w:rPr>
        <w:t>!!!</w:t>
      </w:r>
    </w:p>
    <w:p w:rsidR="00184C48" w:rsidRPr="00184C48" w:rsidRDefault="00184C48" w:rsidP="00184C4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4C48">
        <w:rPr>
          <w:rFonts w:ascii="Times New Roman" w:hAnsi="Times New Roman" w:cs="Times New Roman"/>
          <w:b/>
          <w:sz w:val="48"/>
          <w:szCs w:val="48"/>
        </w:rPr>
        <w:t>Правила для владельцев скутеров и мопедов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84C48" w:rsidTr="003150B0">
        <w:trPr>
          <w:trHeight w:val="9210"/>
        </w:trPr>
        <w:tc>
          <w:tcPr>
            <w:tcW w:w="7960" w:type="dxa"/>
          </w:tcPr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DA7EB32" wp14:editId="7DF68D7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46990</wp:posOffset>
                  </wp:positionV>
                  <wp:extent cx="1134110" cy="987425"/>
                  <wp:effectExtent l="0" t="0" r="0" b="3175"/>
                  <wp:wrapSquare wrapText="bothSides"/>
                  <wp:docPr id="2" name="Рисунок 2" descr="C:\Documents and Settings\Пользователь\Рабочий стол\71Myf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ользователь\Рабочий стол\71Myf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В соответствии с ПДД 2020 России с изменениями c 08.04.2020 г.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 xml:space="preserve"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</w:t>
            </w:r>
            <w:r w:rsidRPr="003150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 мопедом —</w:t>
            </w:r>
            <w:r w:rsidRPr="003150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3150B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моложе 16 лет.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24.7. Водители мопедов должны двигаться по правому краю проезжей части в один ряд либо по полосе для велосипедистов.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Допускается движение водителей мопедов по обочине, если это не создает помех пешеходам.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24.8. </w:t>
            </w:r>
            <w:r w:rsidRPr="003150B0">
              <w:rPr>
                <w:rFonts w:ascii="Times New Roman" w:hAnsi="Times New Roman" w:cs="Times New Roman"/>
                <w:b/>
                <w:sz w:val="26"/>
                <w:szCs w:val="26"/>
              </w:rPr>
              <w:t>Велосипедистам и водителям мопедов запрещается: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управлять велосипедом, мопедом, не держась за руль хотя бы одной рукой;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перевозить груз, который выступает более чем на 0,5 м по длине или ширине за габариты, или груз, мешающий управлению;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перевозить пассажиров, если это не предусмотрено конструкцией транспортного средства;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перевозить детей до 7 лет при отсутствии специально оборудованных для них мест;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      </w:r>
          </w:p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двигаться по дороге без застегнутого мотошлема (для водителей мопедов);</w:t>
            </w:r>
          </w:p>
          <w:p w:rsidR="00184C48" w:rsidRPr="0058315D" w:rsidRDefault="0058315D" w:rsidP="00583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- пересекать дорогу по пешеходным переходам.</w:t>
            </w:r>
          </w:p>
        </w:tc>
        <w:tc>
          <w:tcPr>
            <w:tcW w:w="7960" w:type="dxa"/>
          </w:tcPr>
          <w:p w:rsidR="0058315D" w:rsidRPr="003150B0" w:rsidRDefault="0058315D" w:rsidP="0058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 xml:space="preserve">24.9. </w:t>
            </w: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Запрещается буксировка велосипедов и мопедов, а также буксировка велосипедами и мопедами, кроме буксировки прицепа, п</w:t>
            </w:r>
            <w:bookmarkStart w:id="0" w:name="_GoBack"/>
            <w:bookmarkEnd w:id="0"/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редназначенного для эксплуатации с велосипедом или мопедом.</w:t>
            </w:r>
          </w:p>
          <w:p w:rsidR="00184C48" w:rsidRDefault="0058315D" w:rsidP="00583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0">
              <w:rPr>
                <w:rFonts w:ascii="Times New Roman" w:hAnsi="Times New Roman" w:cs="Times New Roman"/>
                <w:sz w:val="26"/>
                <w:szCs w:val="26"/>
              </w:rPr>
              <w:t xml:space="preserve">24.10. 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      </w:r>
            <w:proofErr w:type="spellStart"/>
            <w:r w:rsidRPr="003150B0">
              <w:rPr>
                <w:rFonts w:ascii="Times New Roman" w:hAnsi="Times New Roman" w:cs="Times New Roman"/>
                <w:sz w:val="26"/>
                <w:szCs w:val="26"/>
              </w:rPr>
              <w:t>световозвращающими</w:t>
            </w:r>
            <w:proofErr w:type="spellEnd"/>
            <w:r w:rsidRPr="003150B0">
              <w:rPr>
                <w:rFonts w:ascii="Times New Roman" w:hAnsi="Times New Roman" w:cs="Times New Roman"/>
                <w:sz w:val="26"/>
                <w:szCs w:val="26"/>
              </w:rPr>
              <w:t xml:space="preserve"> элементами и обеспечивать видимость этих предметов водителями других транспортных средств.</w:t>
            </w:r>
          </w:p>
          <w:p w:rsidR="0058315D" w:rsidRDefault="0058315D" w:rsidP="00583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9EFAAE" wp14:editId="4C03D23B">
                  <wp:extent cx="3664013" cy="4096512"/>
                  <wp:effectExtent l="0" t="0" r="0" b="0"/>
                  <wp:docPr id="3" name="Рисунок 3" descr="C:\Documents and Settings\Пользователь\Рабочий стол\ucx9jbsxr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Пользователь\Рабочий стол\ucx9jbsxr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471" cy="411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15D" w:rsidRPr="0058315D" w:rsidRDefault="0058315D" w:rsidP="00583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C48" w:rsidRDefault="00184C48" w:rsidP="0058315D"/>
    <w:sectPr w:rsidR="00184C48" w:rsidSect="00184C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76A"/>
    <w:multiLevelType w:val="multilevel"/>
    <w:tmpl w:val="524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61343"/>
    <w:multiLevelType w:val="multilevel"/>
    <w:tmpl w:val="3CE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06E57"/>
    <w:multiLevelType w:val="multilevel"/>
    <w:tmpl w:val="8A8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8"/>
    <w:rsid w:val="00184C48"/>
    <w:rsid w:val="00252DE5"/>
    <w:rsid w:val="003150B0"/>
    <w:rsid w:val="0058315D"/>
    <w:rsid w:val="00C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2020-07-06T08:09:00Z</cp:lastPrinted>
  <dcterms:created xsi:type="dcterms:W3CDTF">2020-07-06T06:23:00Z</dcterms:created>
  <dcterms:modified xsi:type="dcterms:W3CDTF">2020-07-06T08:13:00Z</dcterms:modified>
</cp:coreProperties>
</file>